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33D95" w14:textId="6D3F019F" w:rsidR="00FA40C7" w:rsidRDefault="00FA40C7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b/>
          <w:sz w:val="28"/>
          <w:szCs w:val="28"/>
        </w:rPr>
        <w:t>Аннотация:</w:t>
      </w:r>
      <w:r w:rsidRPr="003E6EE9">
        <w:rPr>
          <w:rFonts w:ascii="Times New Roman" w:hAnsi="Times New Roman" w:cs="Times New Roman"/>
          <w:sz w:val="28"/>
          <w:szCs w:val="28"/>
        </w:rPr>
        <w:t xml:space="preserve"> В статье собраны данные об этиол</w:t>
      </w:r>
      <w:r w:rsidR="00410C7E" w:rsidRPr="003E6EE9">
        <w:rPr>
          <w:rFonts w:ascii="Times New Roman" w:hAnsi="Times New Roman" w:cs="Times New Roman"/>
          <w:sz w:val="28"/>
          <w:szCs w:val="28"/>
        </w:rPr>
        <w:t>о</w:t>
      </w:r>
      <w:r w:rsidRPr="003E6EE9">
        <w:rPr>
          <w:rFonts w:ascii="Times New Roman" w:hAnsi="Times New Roman" w:cs="Times New Roman"/>
          <w:sz w:val="28"/>
          <w:szCs w:val="28"/>
        </w:rPr>
        <w:t>гии и п</w:t>
      </w:r>
      <w:r w:rsidR="00410C7E" w:rsidRPr="003E6EE9">
        <w:rPr>
          <w:rFonts w:ascii="Times New Roman" w:hAnsi="Times New Roman" w:cs="Times New Roman"/>
          <w:sz w:val="28"/>
          <w:szCs w:val="28"/>
        </w:rPr>
        <w:t xml:space="preserve">атогенезе </w:t>
      </w:r>
      <w:proofErr w:type="spellStart"/>
      <w:r w:rsidR="00410C7E" w:rsidRPr="003E6EE9">
        <w:rPr>
          <w:rFonts w:ascii="Times New Roman" w:hAnsi="Times New Roman" w:cs="Times New Roman"/>
          <w:sz w:val="28"/>
          <w:szCs w:val="28"/>
        </w:rPr>
        <w:t>остеоартроза</w:t>
      </w:r>
      <w:proofErr w:type="spellEnd"/>
      <w:r w:rsidR="00410C7E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C7E" w:rsidRPr="003E6EE9">
        <w:rPr>
          <w:rFonts w:ascii="Times New Roman" w:hAnsi="Times New Roman" w:cs="Times New Roman"/>
          <w:sz w:val="28"/>
          <w:szCs w:val="28"/>
        </w:rPr>
        <w:t>плечелоп</w:t>
      </w:r>
      <w:r w:rsidRPr="003E6EE9">
        <w:rPr>
          <w:rFonts w:ascii="Times New Roman" w:hAnsi="Times New Roman" w:cs="Times New Roman"/>
          <w:sz w:val="28"/>
          <w:szCs w:val="28"/>
        </w:rPr>
        <w:t>аточного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сустава. Описаны </w:t>
      </w:r>
      <w:r w:rsidR="00A57E4F">
        <w:rPr>
          <w:rFonts w:ascii="Times New Roman" w:hAnsi="Times New Roman" w:cs="Times New Roman"/>
          <w:sz w:val="28"/>
          <w:szCs w:val="28"/>
        </w:rPr>
        <w:t>современные</w:t>
      </w:r>
      <w:r w:rsidRPr="003E6EE9">
        <w:rPr>
          <w:rFonts w:ascii="Times New Roman" w:hAnsi="Times New Roman" w:cs="Times New Roman"/>
          <w:sz w:val="28"/>
          <w:szCs w:val="28"/>
        </w:rPr>
        <w:t xml:space="preserve"> прогностические и диагностические методики исследования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плечелопаточного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остеоартроза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0E69DA" w14:textId="016F2DD6" w:rsidR="00FA40C7" w:rsidRPr="003E6EE9" w:rsidRDefault="00FA40C7" w:rsidP="003E6EE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b/>
          <w:sz w:val="28"/>
          <w:szCs w:val="28"/>
          <w:lang w:val="en-US"/>
        </w:rPr>
        <w:t>Abstract</w:t>
      </w:r>
      <w:r w:rsidRPr="00A57E4F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A57E4F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57E4F">
        <w:rPr>
          <w:rFonts w:ascii="Times New Roman" w:hAnsi="Times New Roman" w:cs="Times New Roman"/>
          <w:sz w:val="28"/>
          <w:szCs w:val="28"/>
          <w:lang w:val="en-US"/>
        </w:rPr>
        <w:t xml:space="preserve">This article looks at etiology and pathogenesis </w:t>
      </w:r>
      <w:r w:rsidR="00A57E4F" w:rsidRPr="003E6EE9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A57E4F" w:rsidRPr="00A57E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57E4F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A57E4F" w:rsidRPr="00A57E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57E4F" w:rsidRPr="003E6EE9">
        <w:rPr>
          <w:rFonts w:ascii="Times New Roman" w:hAnsi="Times New Roman" w:cs="Times New Roman"/>
          <w:sz w:val="28"/>
          <w:szCs w:val="28"/>
          <w:lang w:val="en-US"/>
        </w:rPr>
        <w:t>osteoarthritis</w:t>
      </w:r>
      <w:r w:rsidR="00A57E4F" w:rsidRPr="00A57E4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57E4F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The latest diagnostic and prognostic methods of </w:t>
      </w:r>
      <w:proofErr w:type="spellStart"/>
      <w:r w:rsidR="00A57E4F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A57E4F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osteoarthritis study</w:t>
      </w:r>
      <w:r w:rsidR="00A57E4F">
        <w:rPr>
          <w:rFonts w:ascii="Times New Roman" w:hAnsi="Times New Roman" w:cs="Times New Roman"/>
          <w:sz w:val="28"/>
          <w:szCs w:val="28"/>
          <w:lang w:val="en-US"/>
        </w:rPr>
        <w:t xml:space="preserve"> are reviewed.</w:t>
      </w:r>
    </w:p>
    <w:p w14:paraId="6EFF993F" w14:textId="77777777" w:rsidR="00E6073E" w:rsidRPr="003E6EE9" w:rsidRDefault="00E6073E" w:rsidP="009D0E6D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E6EE9">
        <w:rPr>
          <w:rFonts w:ascii="Times New Roman" w:hAnsi="Times New Roman" w:cs="Times New Roman"/>
          <w:b/>
          <w:sz w:val="28"/>
          <w:szCs w:val="28"/>
        </w:rPr>
        <w:t>Анатомия</w:t>
      </w:r>
    </w:p>
    <w:p w14:paraId="5EA709E9" w14:textId="77777777" w:rsidR="002A0F0A" w:rsidRPr="003E6EE9" w:rsidRDefault="00117C23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 xml:space="preserve">Плечевой сустав является самым подвижным суставом среди всех суставов человеческого тела. </w:t>
      </w:r>
      <w:r w:rsidR="00F60D5C" w:rsidRPr="003E6EE9">
        <w:rPr>
          <w:rFonts w:ascii="Times New Roman" w:hAnsi="Times New Roman" w:cs="Times New Roman"/>
          <w:sz w:val="28"/>
          <w:szCs w:val="28"/>
        </w:rPr>
        <w:t xml:space="preserve">Поэтому поражение его артрозом может </w:t>
      </w:r>
      <w:r w:rsidR="009A153D" w:rsidRPr="003E6EE9">
        <w:rPr>
          <w:rFonts w:ascii="Times New Roman" w:hAnsi="Times New Roman" w:cs="Times New Roman"/>
          <w:sz w:val="28"/>
          <w:szCs w:val="28"/>
        </w:rPr>
        <w:t>очень сильно повлиять на повседневную активность человека</w:t>
      </w:r>
      <w:r w:rsidR="005401B6" w:rsidRPr="003E6EE9">
        <w:rPr>
          <w:rFonts w:ascii="Times New Roman" w:hAnsi="Times New Roman" w:cs="Times New Roman"/>
          <w:sz w:val="28"/>
          <w:szCs w:val="28"/>
        </w:rPr>
        <w:t>[6]</w:t>
      </w:r>
      <w:r w:rsidR="009A153D" w:rsidRPr="003E6EE9">
        <w:rPr>
          <w:rFonts w:ascii="Times New Roman" w:hAnsi="Times New Roman" w:cs="Times New Roman"/>
          <w:sz w:val="28"/>
          <w:szCs w:val="28"/>
        </w:rPr>
        <w:t>.</w:t>
      </w:r>
    </w:p>
    <w:p w14:paraId="3522517F" w14:textId="009D373A" w:rsidR="0072541A" w:rsidRDefault="00FF0EAD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не так много статей </w:t>
      </w:r>
      <w:r w:rsidR="006C082E" w:rsidRPr="003E6EE9">
        <w:rPr>
          <w:rFonts w:ascii="Times New Roman" w:hAnsi="Times New Roman" w:cs="Times New Roman"/>
          <w:sz w:val="28"/>
          <w:szCs w:val="28"/>
        </w:rPr>
        <w:t xml:space="preserve">посвящены </w:t>
      </w:r>
      <w:r>
        <w:rPr>
          <w:rFonts w:ascii="Times New Roman" w:hAnsi="Times New Roman" w:cs="Times New Roman"/>
          <w:sz w:val="28"/>
          <w:szCs w:val="28"/>
        </w:rPr>
        <w:t xml:space="preserve">изучению анатомических и морфологических особенностей </w:t>
      </w:r>
      <w:r w:rsidR="006C082E" w:rsidRPr="003E6EE9">
        <w:rPr>
          <w:rFonts w:ascii="Times New Roman" w:hAnsi="Times New Roman" w:cs="Times New Roman"/>
          <w:sz w:val="28"/>
          <w:szCs w:val="28"/>
        </w:rPr>
        <w:t>хрящ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C082E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A66007" w:rsidRPr="003E6EE9">
        <w:rPr>
          <w:rFonts w:ascii="Times New Roman" w:hAnsi="Times New Roman" w:cs="Times New Roman"/>
          <w:sz w:val="28"/>
          <w:szCs w:val="28"/>
        </w:rPr>
        <w:t xml:space="preserve">плечевого сустава. </w:t>
      </w:r>
      <w:r>
        <w:rPr>
          <w:rFonts w:ascii="Times New Roman" w:hAnsi="Times New Roman" w:cs="Times New Roman"/>
          <w:sz w:val="28"/>
          <w:szCs w:val="28"/>
        </w:rPr>
        <w:t xml:space="preserve">В одном из таких исследований </w:t>
      </w:r>
      <w:r w:rsidR="0027642B" w:rsidRPr="003E6EE9">
        <w:rPr>
          <w:rFonts w:ascii="Times New Roman" w:hAnsi="Times New Roman" w:cs="Times New Roman"/>
          <w:sz w:val="28"/>
          <w:szCs w:val="28"/>
          <w:lang w:val="en-US"/>
        </w:rPr>
        <w:t>Fox</w:t>
      </w:r>
      <w:r w:rsidR="0027642B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27642B" w:rsidRPr="003E6EE9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="0027642B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27642B" w:rsidRPr="003E6EE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7F75BD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[7]</w:t>
      </w:r>
      <w:r w:rsidR="0027642B" w:rsidRPr="003E6EE9">
        <w:rPr>
          <w:rFonts w:ascii="Times New Roman" w:hAnsi="Times New Roman" w:cs="Times New Roman"/>
          <w:sz w:val="28"/>
          <w:szCs w:val="28"/>
        </w:rPr>
        <w:t xml:space="preserve"> обнаружили, что </w:t>
      </w:r>
      <w:r w:rsidR="003911AD" w:rsidRPr="003E6EE9">
        <w:rPr>
          <w:rFonts w:ascii="Times New Roman" w:hAnsi="Times New Roman" w:cs="Times New Roman"/>
          <w:sz w:val="28"/>
          <w:szCs w:val="28"/>
        </w:rPr>
        <w:t xml:space="preserve">суставной хрящ </w:t>
      </w:r>
      <w:r w:rsidR="00330E68" w:rsidRPr="003E6EE9">
        <w:rPr>
          <w:rFonts w:ascii="Times New Roman" w:hAnsi="Times New Roman" w:cs="Times New Roman"/>
          <w:sz w:val="28"/>
          <w:szCs w:val="28"/>
        </w:rPr>
        <w:t xml:space="preserve">головки </w:t>
      </w:r>
      <w:r w:rsidR="003911AD" w:rsidRPr="003E6EE9">
        <w:rPr>
          <w:rFonts w:ascii="Times New Roman" w:hAnsi="Times New Roman" w:cs="Times New Roman"/>
          <w:sz w:val="28"/>
          <w:szCs w:val="28"/>
        </w:rPr>
        <w:t>плеча то</w:t>
      </w:r>
      <w:r w:rsidR="00715C55" w:rsidRPr="003E6EE9">
        <w:rPr>
          <w:rFonts w:ascii="Times New Roman" w:hAnsi="Times New Roman" w:cs="Times New Roman"/>
          <w:sz w:val="28"/>
          <w:szCs w:val="28"/>
        </w:rPr>
        <w:t>лщ</w:t>
      </w:r>
      <w:r w:rsidR="003911AD" w:rsidRPr="003E6EE9">
        <w:rPr>
          <w:rFonts w:ascii="Times New Roman" w:hAnsi="Times New Roman" w:cs="Times New Roman"/>
          <w:sz w:val="28"/>
          <w:szCs w:val="28"/>
        </w:rPr>
        <w:t>е в центре</w:t>
      </w:r>
      <w:r w:rsidR="00715C55" w:rsidRPr="003E6EE9">
        <w:rPr>
          <w:rFonts w:ascii="Times New Roman" w:hAnsi="Times New Roman" w:cs="Times New Roman"/>
          <w:sz w:val="28"/>
          <w:szCs w:val="28"/>
        </w:rPr>
        <w:t xml:space="preserve"> (около 1.2-1.3 мм) и</w:t>
      </w:r>
      <w:r w:rsidR="007F75BD" w:rsidRPr="003E6EE9">
        <w:rPr>
          <w:rFonts w:ascii="Times New Roman" w:hAnsi="Times New Roman" w:cs="Times New Roman"/>
          <w:sz w:val="28"/>
          <w:szCs w:val="28"/>
        </w:rPr>
        <w:t xml:space="preserve"> истончается к периферии до 1 мм и менее. </w:t>
      </w:r>
      <w:r w:rsidR="00330E68" w:rsidRPr="003E6EE9">
        <w:rPr>
          <w:rFonts w:ascii="Times New Roman" w:hAnsi="Times New Roman" w:cs="Times New Roman"/>
          <w:sz w:val="28"/>
          <w:szCs w:val="28"/>
        </w:rPr>
        <w:t xml:space="preserve">Нет значительной разницы в толщине хряща между верхней и нижней частью </w:t>
      </w:r>
      <w:r w:rsidR="005D4137" w:rsidRPr="003E6EE9">
        <w:rPr>
          <w:rFonts w:ascii="Times New Roman" w:hAnsi="Times New Roman" w:cs="Times New Roman"/>
          <w:sz w:val="28"/>
          <w:szCs w:val="28"/>
        </w:rPr>
        <w:t>головки. То, что суставной хрящ головки плеча такой тонкий, делает его</w:t>
      </w:r>
      <w:r w:rsidR="00652BF3" w:rsidRPr="003E6EE9">
        <w:rPr>
          <w:rFonts w:ascii="Times New Roman" w:hAnsi="Times New Roman" w:cs="Times New Roman"/>
          <w:sz w:val="28"/>
          <w:szCs w:val="28"/>
        </w:rPr>
        <w:t xml:space="preserve"> более</w:t>
      </w:r>
      <w:r w:rsidR="005D4137" w:rsidRPr="003E6EE9">
        <w:rPr>
          <w:rFonts w:ascii="Times New Roman" w:hAnsi="Times New Roman" w:cs="Times New Roman"/>
          <w:sz w:val="28"/>
          <w:szCs w:val="28"/>
        </w:rPr>
        <w:t xml:space="preserve"> склонным</w:t>
      </w:r>
      <w:r w:rsidR="00652BF3" w:rsidRPr="003E6EE9">
        <w:rPr>
          <w:rFonts w:ascii="Times New Roman" w:hAnsi="Times New Roman" w:cs="Times New Roman"/>
          <w:sz w:val="28"/>
          <w:szCs w:val="28"/>
        </w:rPr>
        <w:t xml:space="preserve"> к повреждениям и дегенерации.</w:t>
      </w:r>
      <w:r w:rsidR="004E03D1" w:rsidRPr="003E6EE9">
        <w:rPr>
          <w:rFonts w:ascii="Times New Roman" w:hAnsi="Times New Roman" w:cs="Times New Roman"/>
          <w:sz w:val="28"/>
          <w:szCs w:val="28"/>
        </w:rPr>
        <w:t xml:space="preserve"> Так же, это ведет к большей вероятности повреждения </w:t>
      </w:r>
      <w:proofErr w:type="spellStart"/>
      <w:r w:rsidR="004E03D1" w:rsidRPr="003E6EE9">
        <w:rPr>
          <w:rFonts w:ascii="Times New Roman" w:hAnsi="Times New Roman" w:cs="Times New Roman"/>
          <w:sz w:val="28"/>
          <w:szCs w:val="28"/>
        </w:rPr>
        <w:t>субхондральной</w:t>
      </w:r>
      <w:proofErr w:type="spellEnd"/>
      <w:r w:rsidR="004E03D1" w:rsidRPr="003E6EE9">
        <w:rPr>
          <w:rFonts w:ascii="Times New Roman" w:hAnsi="Times New Roman" w:cs="Times New Roman"/>
          <w:sz w:val="28"/>
          <w:szCs w:val="28"/>
        </w:rPr>
        <w:t xml:space="preserve"> кости. </w:t>
      </w:r>
      <w:proofErr w:type="spellStart"/>
      <w:proofErr w:type="gramStart"/>
      <w:r w:rsidR="00686D85" w:rsidRPr="003E6EE9">
        <w:rPr>
          <w:rFonts w:ascii="Times New Roman" w:hAnsi="Times New Roman" w:cs="Times New Roman"/>
          <w:sz w:val="28"/>
          <w:szCs w:val="28"/>
          <w:lang w:val="en-US"/>
        </w:rPr>
        <w:t>Soslowsky</w:t>
      </w:r>
      <w:proofErr w:type="spellEnd"/>
      <w:r w:rsidR="00686D85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686D85" w:rsidRPr="003E6EE9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="00686D85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686D85" w:rsidRPr="003E6EE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AF7D4C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[8]</w:t>
      </w:r>
      <w:r w:rsidR="00686D85" w:rsidRPr="003E6EE9">
        <w:rPr>
          <w:rFonts w:ascii="Times New Roman" w:hAnsi="Times New Roman" w:cs="Times New Roman"/>
          <w:sz w:val="28"/>
          <w:szCs w:val="28"/>
        </w:rPr>
        <w:t xml:space="preserve"> обнаружили, что хрящ </w:t>
      </w:r>
      <w:proofErr w:type="spellStart"/>
      <w:r w:rsidR="00686D85" w:rsidRPr="003E6EE9">
        <w:rPr>
          <w:rFonts w:ascii="Times New Roman" w:hAnsi="Times New Roman" w:cs="Times New Roman"/>
          <w:sz w:val="28"/>
          <w:szCs w:val="28"/>
        </w:rPr>
        <w:t>гленоида</w:t>
      </w:r>
      <w:proofErr w:type="spellEnd"/>
      <w:r w:rsidR="00686D85" w:rsidRPr="003E6EE9">
        <w:rPr>
          <w:rFonts w:ascii="Times New Roman" w:hAnsi="Times New Roman" w:cs="Times New Roman"/>
          <w:sz w:val="28"/>
          <w:szCs w:val="28"/>
        </w:rPr>
        <w:t>, в отличие от хряща головки, толще на периферии и тоньше в центре.</w:t>
      </w:r>
      <w:proofErr w:type="gramEnd"/>
      <w:r w:rsidR="00355B79" w:rsidRPr="003E6EE9">
        <w:rPr>
          <w:rFonts w:ascii="Times New Roman" w:hAnsi="Times New Roman" w:cs="Times New Roman"/>
          <w:sz w:val="28"/>
          <w:szCs w:val="28"/>
        </w:rPr>
        <w:t xml:space="preserve"> Толщина хряща в ямке 1.31 мм, в то время</w:t>
      </w:r>
      <w:proofErr w:type="gramStart"/>
      <w:r w:rsidR="00355B79" w:rsidRPr="003E6EE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55B79" w:rsidRPr="003E6EE9">
        <w:rPr>
          <w:rFonts w:ascii="Times New Roman" w:hAnsi="Times New Roman" w:cs="Times New Roman"/>
          <w:sz w:val="28"/>
          <w:szCs w:val="28"/>
        </w:rPr>
        <w:t xml:space="preserve"> как хрящ на периферии варьировал от 1.39 </w:t>
      </w:r>
      <w:r w:rsidR="00E433B1" w:rsidRPr="003E6EE9">
        <w:rPr>
          <w:rFonts w:ascii="Times New Roman" w:hAnsi="Times New Roman" w:cs="Times New Roman"/>
          <w:sz w:val="28"/>
          <w:szCs w:val="28"/>
        </w:rPr>
        <w:t>сверху до 2.50 мм по передненижнему краю</w:t>
      </w:r>
      <w:r w:rsidR="00AF7D4C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[9]</w:t>
      </w:r>
      <w:r w:rsidR="00E433B1" w:rsidRPr="003E6EE9">
        <w:rPr>
          <w:rFonts w:ascii="Times New Roman" w:hAnsi="Times New Roman" w:cs="Times New Roman"/>
          <w:sz w:val="28"/>
          <w:szCs w:val="28"/>
        </w:rPr>
        <w:t>.</w:t>
      </w:r>
      <w:r w:rsidR="00947BBA" w:rsidRPr="003E6EE9">
        <w:rPr>
          <w:rFonts w:ascii="Times New Roman" w:hAnsi="Times New Roman" w:cs="Times New Roman"/>
          <w:sz w:val="28"/>
          <w:szCs w:val="28"/>
        </w:rPr>
        <w:t xml:space="preserve"> Такая разница в толщине хряща между головкой и </w:t>
      </w:r>
      <w:proofErr w:type="spellStart"/>
      <w:r w:rsidR="00947BBA" w:rsidRPr="003E6EE9">
        <w:rPr>
          <w:rFonts w:ascii="Times New Roman" w:hAnsi="Times New Roman" w:cs="Times New Roman"/>
          <w:sz w:val="28"/>
          <w:szCs w:val="28"/>
        </w:rPr>
        <w:t>гленоидом</w:t>
      </w:r>
      <w:proofErr w:type="spellEnd"/>
      <w:r w:rsidR="00CB34D2" w:rsidRPr="003E6EE9">
        <w:rPr>
          <w:rFonts w:ascii="Times New Roman" w:hAnsi="Times New Roman" w:cs="Times New Roman"/>
          <w:sz w:val="28"/>
          <w:szCs w:val="28"/>
        </w:rPr>
        <w:t>, в купе с особенностями суставной губы,</w:t>
      </w:r>
      <w:r w:rsidR="00947BBA" w:rsidRPr="003E6EE9">
        <w:rPr>
          <w:rFonts w:ascii="Times New Roman" w:hAnsi="Times New Roman" w:cs="Times New Roman"/>
          <w:sz w:val="28"/>
          <w:szCs w:val="28"/>
        </w:rPr>
        <w:t xml:space="preserve"> обеспечивает </w:t>
      </w:r>
      <w:r w:rsidR="00CB34D2" w:rsidRPr="003E6EE9">
        <w:rPr>
          <w:rFonts w:ascii="Times New Roman" w:hAnsi="Times New Roman" w:cs="Times New Roman"/>
          <w:sz w:val="28"/>
          <w:szCs w:val="28"/>
        </w:rPr>
        <w:t xml:space="preserve">конгруэнтность </w:t>
      </w:r>
      <w:proofErr w:type="spellStart"/>
      <w:r w:rsidR="00CB34D2" w:rsidRPr="003E6EE9">
        <w:rPr>
          <w:rFonts w:ascii="Times New Roman" w:hAnsi="Times New Roman" w:cs="Times New Roman"/>
          <w:sz w:val="28"/>
          <w:szCs w:val="28"/>
        </w:rPr>
        <w:t>плечелопаточного</w:t>
      </w:r>
      <w:proofErr w:type="spellEnd"/>
      <w:r w:rsidR="00CB34D2" w:rsidRPr="003E6EE9">
        <w:rPr>
          <w:rFonts w:ascii="Times New Roman" w:hAnsi="Times New Roman" w:cs="Times New Roman"/>
          <w:sz w:val="28"/>
          <w:szCs w:val="28"/>
        </w:rPr>
        <w:t xml:space="preserve"> сустава</w:t>
      </w:r>
      <w:r w:rsidR="00592F64" w:rsidRPr="003E6EE9">
        <w:rPr>
          <w:rFonts w:ascii="Times New Roman" w:hAnsi="Times New Roman" w:cs="Times New Roman"/>
          <w:sz w:val="28"/>
          <w:szCs w:val="28"/>
        </w:rPr>
        <w:t>[</w:t>
      </w:r>
      <w:r w:rsidR="00C16384" w:rsidRPr="003E6EE9">
        <w:rPr>
          <w:rFonts w:ascii="Times New Roman" w:hAnsi="Times New Roman" w:cs="Times New Roman"/>
          <w:sz w:val="28"/>
          <w:szCs w:val="28"/>
        </w:rPr>
        <w:t>3</w:t>
      </w:r>
      <w:r w:rsidR="00592F64" w:rsidRPr="003E6EE9">
        <w:rPr>
          <w:rFonts w:ascii="Times New Roman" w:hAnsi="Times New Roman" w:cs="Times New Roman"/>
          <w:sz w:val="28"/>
          <w:szCs w:val="28"/>
        </w:rPr>
        <w:t>,</w:t>
      </w:r>
      <w:r w:rsidR="00C16384" w:rsidRPr="003E6EE9">
        <w:rPr>
          <w:rFonts w:ascii="Times New Roman" w:hAnsi="Times New Roman" w:cs="Times New Roman"/>
          <w:sz w:val="28"/>
          <w:szCs w:val="28"/>
        </w:rPr>
        <w:t>4</w:t>
      </w:r>
      <w:r w:rsidR="00592F64" w:rsidRPr="003E6EE9">
        <w:rPr>
          <w:rFonts w:ascii="Times New Roman" w:hAnsi="Times New Roman" w:cs="Times New Roman"/>
          <w:sz w:val="28"/>
          <w:szCs w:val="28"/>
        </w:rPr>
        <w:t>,1</w:t>
      </w:r>
      <w:r w:rsidR="00C16384" w:rsidRPr="003E6EE9">
        <w:rPr>
          <w:rFonts w:ascii="Times New Roman" w:hAnsi="Times New Roman" w:cs="Times New Roman"/>
          <w:sz w:val="28"/>
          <w:szCs w:val="28"/>
        </w:rPr>
        <w:t>0</w:t>
      </w:r>
      <w:r w:rsidR="00592F64" w:rsidRPr="003E6EE9">
        <w:rPr>
          <w:rFonts w:ascii="Times New Roman" w:hAnsi="Times New Roman" w:cs="Times New Roman"/>
          <w:sz w:val="28"/>
          <w:szCs w:val="28"/>
        </w:rPr>
        <w:t>]</w:t>
      </w:r>
      <w:r w:rsidR="009D32D8" w:rsidRPr="003E6EE9">
        <w:rPr>
          <w:rFonts w:ascii="Times New Roman" w:hAnsi="Times New Roman" w:cs="Times New Roman"/>
          <w:sz w:val="28"/>
          <w:szCs w:val="28"/>
        </w:rPr>
        <w:t>.</w:t>
      </w:r>
    </w:p>
    <w:p w14:paraId="6CAD2818" w14:textId="77777777" w:rsidR="00FE5C54" w:rsidRPr="003E6EE9" w:rsidRDefault="00055805" w:rsidP="009D0E6D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E6EE9">
        <w:rPr>
          <w:rFonts w:ascii="Times New Roman" w:hAnsi="Times New Roman" w:cs="Times New Roman"/>
          <w:b/>
          <w:sz w:val="28"/>
          <w:szCs w:val="28"/>
        </w:rPr>
        <w:t xml:space="preserve">Типы </w:t>
      </w:r>
      <w:proofErr w:type="spellStart"/>
      <w:r w:rsidRPr="003E6EE9">
        <w:rPr>
          <w:rFonts w:ascii="Times New Roman" w:hAnsi="Times New Roman" w:cs="Times New Roman"/>
          <w:b/>
          <w:sz w:val="28"/>
          <w:szCs w:val="28"/>
        </w:rPr>
        <w:t>плечелопаточного</w:t>
      </w:r>
      <w:proofErr w:type="spellEnd"/>
      <w:r w:rsidRPr="003E6E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6EE9">
        <w:rPr>
          <w:rFonts w:ascii="Times New Roman" w:hAnsi="Times New Roman" w:cs="Times New Roman"/>
          <w:b/>
          <w:sz w:val="28"/>
          <w:szCs w:val="28"/>
        </w:rPr>
        <w:t>остеоартроза</w:t>
      </w:r>
      <w:proofErr w:type="spellEnd"/>
    </w:p>
    <w:p w14:paraId="49E8202C" w14:textId="77777777" w:rsidR="00781918" w:rsidRPr="003E6EE9" w:rsidRDefault="00D530F2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 xml:space="preserve">Факторы развития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остеоартроза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плечелопаточного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сустава делятся </w:t>
      </w:r>
      <w:proofErr w:type="gramStart"/>
      <w:r w:rsidRPr="003E6EE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E6EE9">
        <w:rPr>
          <w:rFonts w:ascii="Times New Roman" w:hAnsi="Times New Roman" w:cs="Times New Roman"/>
          <w:sz w:val="28"/>
          <w:szCs w:val="28"/>
        </w:rPr>
        <w:t xml:space="preserve"> первичные и вторичные</w:t>
      </w:r>
      <w:r w:rsidR="00592F64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[11]</w:t>
      </w:r>
      <w:r w:rsidRPr="003E6EE9">
        <w:rPr>
          <w:rFonts w:ascii="Times New Roman" w:hAnsi="Times New Roman" w:cs="Times New Roman"/>
          <w:sz w:val="28"/>
          <w:szCs w:val="28"/>
        </w:rPr>
        <w:t xml:space="preserve">. К первичным относятся: дегенеративные </w:t>
      </w:r>
      <w:r w:rsidRPr="003E6EE9">
        <w:rPr>
          <w:rFonts w:ascii="Times New Roman" w:hAnsi="Times New Roman" w:cs="Times New Roman"/>
          <w:sz w:val="28"/>
          <w:szCs w:val="28"/>
        </w:rPr>
        <w:lastRenderedPageBreak/>
        <w:t>заболевания хряща,</w:t>
      </w:r>
      <w:r w:rsidR="002842B6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BD0CAC" w:rsidRPr="003E6EE9">
        <w:rPr>
          <w:rFonts w:ascii="Times New Roman" w:hAnsi="Times New Roman" w:cs="Times New Roman"/>
          <w:sz w:val="28"/>
          <w:szCs w:val="28"/>
        </w:rPr>
        <w:t>анатомические особенности</w:t>
      </w:r>
      <w:r w:rsidR="005A03A3" w:rsidRPr="003E6EE9">
        <w:rPr>
          <w:rFonts w:ascii="Times New Roman" w:hAnsi="Times New Roman" w:cs="Times New Roman"/>
          <w:sz w:val="28"/>
          <w:szCs w:val="28"/>
        </w:rPr>
        <w:t>,</w:t>
      </w:r>
      <w:r w:rsidR="002842B6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BC2A2C" w:rsidRPr="003E6EE9">
        <w:rPr>
          <w:rFonts w:ascii="Times New Roman" w:hAnsi="Times New Roman" w:cs="Times New Roman"/>
          <w:sz w:val="28"/>
          <w:szCs w:val="28"/>
        </w:rPr>
        <w:t xml:space="preserve">ревматоидный артрит, пигментный </w:t>
      </w:r>
      <w:proofErr w:type="spellStart"/>
      <w:r w:rsidR="00BC2A2C" w:rsidRPr="003E6EE9">
        <w:rPr>
          <w:rFonts w:ascii="Times New Roman" w:hAnsi="Times New Roman" w:cs="Times New Roman"/>
          <w:sz w:val="28"/>
          <w:szCs w:val="28"/>
        </w:rPr>
        <w:t>вилонодулярный</w:t>
      </w:r>
      <w:proofErr w:type="spellEnd"/>
      <w:r w:rsidR="00BC2A2C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2A2C" w:rsidRPr="003E6EE9">
        <w:rPr>
          <w:rFonts w:ascii="Times New Roman" w:hAnsi="Times New Roman" w:cs="Times New Roman"/>
          <w:sz w:val="28"/>
          <w:szCs w:val="28"/>
        </w:rPr>
        <w:t>синовит</w:t>
      </w:r>
      <w:proofErr w:type="spellEnd"/>
      <w:r w:rsidR="00BC2A2C" w:rsidRPr="003E6E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2A2C" w:rsidRPr="003E6EE9">
        <w:rPr>
          <w:rFonts w:ascii="Times New Roman" w:hAnsi="Times New Roman" w:cs="Times New Roman"/>
          <w:sz w:val="28"/>
          <w:szCs w:val="28"/>
        </w:rPr>
        <w:t>артропатия</w:t>
      </w:r>
      <w:proofErr w:type="spellEnd"/>
      <w:r w:rsidR="00BC2A2C" w:rsidRPr="003E6EE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C2A2C" w:rsidRPr="003E6EE9">
        <w:rPr>
          <w:rFonts w:ascii="Times New Roman" w:hAnsi="Times New Roman" w:cs="Times New Roman"/>
          <w:sz w:val="28"/>
          <w:szCs w:val="28"/>
        </w:rPr>
        <w:t>вызванная</w:t>
      </w:r>
      <w:proofErr w:type="gramEnd"/>
      <w:r w:rsidR="00BC2A2C" w:rsidRPr="003E6EE9">
        <w:rPr>
          <w:rFonts w:ascii="Times New Roman" w:hAnsi="Times New Roman" w:cs="Times New Roman"/>
          <w:sz w:val="28"/>
          <w:szCs w:val="28"/>
        </w:rPr>
        <w:t xml:space="preserve"> разрывом ВМП, </w:t>
      </w:r>
      <w:r w:rsidR="002842B6" w:rsidRPr="003E6EE9">
        <w:rPr>
          <w:rFonts w:ascii="Times New Roman" w:hAnsi="Times New Roman" w:cs="Times New Roman"/>
          <w:sz w:val="28"/>
          <w:szCs w:val="28"/>
        </w:rPr>
        <w:t>с</w:t>
      </w:r>
      <w:r w:rsidR="00BC2A2C" w:rsidRPr="003E6EE9">
        <w:rPr>
          <w:rFonts w:ascii="Times New Roman" w:hAnsi="Times New Roman" w:cs="Times New Roman"/>
          <w:sz w:val="28"/>
          <w:szCs w:val="28"/>
        </w:rPr>
        <w:t xml:space="preserve">ептическое воспаление сустава, нейрогенная </w:t>
      </w:r>
      <w:proofErr w:type="spellStart"/>
      <w:r w:rsidR="00BC2A2C" w:rsidRPr="003E6EE9">
        <w:rPr>
          <w:rFonts w:ascii="Times New Roman" w:hAnsi="Times New Roman" w:cs="Times New Roman"/>
          <w:sz w:val="28"/>
          <w:szCs w:val="28"/>
        </w:rPr>
        <w:t>артропатия</w:t>
      </w:r>
      <w:proofErr w:type="spellEnd"/>
      <w:r w:rsidR="00BC2A2C" w:rsidRPr="003E6EE9">
        <w:rPr>
          <w:rFonts w:ascii="Times New Roman" w:hAnsi="Times New Roman" w:cs="Times New Roman"/>
          <w:sz w:val="28"/>
          <w:szCs w:val="28"/>
        </w:rPr>
        <w:t xml:space="preserve">. К </w:t>
      </w:r>
      <w:proofErr w:type="gramStart"/>
      <w:r w:rsidR="00BC2A2C" w:rsidRPr="003E6EE9">
        <w:rPr>
          <w:rFonts w:ascii="Times New Roman" w:hAnsi="Times New Roman" w:cs="Times New Roman"/>
          <w:sz w:val="28"/>
          <w:szCs w:val="28"/>
        </w:rPr>
        <w:t>вторичным</w:t>
      </w:r>
      <w:proofErr w:type="gramEnd"/>
      <w:r w:rsidR="00BC2A2C" w:rsidRPr="003E6EE9">
        <w:rPr>
          <w:rFonts w:ascii="Times New Roman" w:hAnsi="Times New Roman" w:cs="Times New Roman"/>
          <w:sz w:val="28"/>
          <w:szCs w:val="28"/>
        </w:rPr>
        <w:t xml:space="preserve"> относятся: </w:t>
      </w:r>
      <w:r w:rsidR="001E2404" w:rsidRPr="003E6EE9">
        <w:rPr>
          <w:rFonts w:ascii="Times New Roman" w:hAnsi="Times New Roman" w:cs="Times New Roman"/>
          <w:sz w:val="28"/>
          <w:szCs w:val="28"/>
        </w:rPr>
        <w:t>п</w:t>
      </w:r>
      <w:r w:rsidR="00BC2A2C" w:rsidRPr="003E6EE9">
        <w:rPr>
          <w:rFonts w:ascii="Times New Roman" w:hAnsi="Times New Roman" w:cs="Times New Roman"/>
          <w:sz w:val="28"/>
          <w:szCs w:val="28"/>
        </w:rPr>
        <w:t xml:space="preserve">ослеоперационные и посттравматические </w:t>
      </w:r>
      <w:proofErr w:type="spellStart"/>
      <w:r w:rsidR="00BC2A2C" w:rsidRPr="003E6EE9">
        <w:rPr>
          <w:rFonts w:ascii="Times New Roman" w:hAnsi="Times New Roman" w:cs="Times New Roman"/>
          <w:sz w:val="28"/>
          <w:szCs w:val="28"/>
        </w:rPr>
        <w:t>остеоартрозы</w:t>
      </w:r>
      <w:proofErr w:type="spellEnd"/>
      <w:r w:rsidR="00BC2A2C" w:rsidRPr="003E6EE9">
        <w:rPr>
          <w:rFonts w:ascii="Times New Roman" w:hAnsi="Times New Roman" w:cs="Times New Roman"/>
          <w:sz w:val="28"/>
          <w:szCs w:val="28"/>
        </w:rPr>
        <w:t xml:space="preserve">, асептический некроз, </w:t>
      </w:r>
      <w:proofErr w:type="spellStart"/>
      <w:r w:rsidR="00BC2A2C" w:rsidRPr="003E6EE9">
        <w:rPr>
          <w:rFonts w:ascii="Times New Roman" w:hAnsi="Times New Roman" w:cs="Times New Roman"/>
          <w:sz w:val="28"/>
          <w:szCs w:val="28"/>
        </w:rPr>
        <w:t>хондролиз</w:t>
      </w:r>
      <w:proofErr w:type="spellEnd"/>
      <w:r w:rsidR="00BC2A2C" w:rsidRPr="003E6EE9">
        <w:rPr>
          <w:rFonts w:ascii="Times New Roman" w:hAnsi="Times New Roman" w:cs="Times New Roman"/>
          <w:sz w:val="28"/>
          <w:szCs w:val="28"/>
        </w:rPr>
        <w:t>.</w:t>
      </w:r>
    </w:p>
    <w:p w14:paraId="692710C6" w14:textId="77777777" w:rsidR="006D7F86" w:rsidRPr="0072541A" w:rsidRDefault="00524093" w:rsidP="009D0E6D">
      <w:pPr>
        <w:spacing w:line="36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72541A">
        <w:rPr>
          <w:rFonts w:ascii="Times New Roman" w:hAnsi="Times New Roman" w:cs="Times New Roman"/>
          <w:b/>
          <w:i/>
          <w:sz w:val="28"/>
          <w:szCs w:val="28"/>
        </w:rPr>
        <w:t>Первичные факторы</w:t>
      </w:r>
    </w:p>
    <w:p w14:paraId="1ABB5F23" w14:textId="77777777" w:rsidR="00F775FE" w:rsidRPr="0072541A" w:rsidRDefault="00F775FE" w:rsidP="003E6EE9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2541A">
        <w:rPr>
          <w:rFonts w:ascii="Times New Roman" w:hAnsi="Times New Roman" w:cs="Times New Roman"/>
          <w:i/>
          <w:sz w:val="28"/>
          <w:szCs w:val="28"/>
        </w:rPr>
        <w:t>Дегенеративные заболевания</w:t>
      </w:r>
    </w:p>
    <w:p w14:paraId="213D8813" w14:textId="763E3CDF" w:rsidR="00F775FE" w:rsidRPr="003E6EE9" w:rsidRDefault="0072541A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разделять </w:t>
      </w:r>
      <w:r w:rsidR="00F775FE" w:rsidRPr="003E6EE9">
        <w:rPr>
          <w:rFonts w:ascii="Times New Roman" w:hAnsi="Times New Roman" w:cs="Times New Roman"/>
          <w:sz w:val="28"/>
          <w:szCs w:val="28"/>
        </w:rPr>
        <w:t>дегенерацию хряща и нормальные возрастные изменения в хрящевой ткани</w:t>
      </w:r>
      <w:r w:rsidRPr="00725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(таб. 1)</w:t>
      </w:r>
      <w:r w:rsidRPr="0072541A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72541A">
        <w:rPr>
          <w:rFonts w:ascii="Times New Roman" w:hAnsi="Times New Roman" w:cs="Times New Roman"/>
          <w:sz w:val="28"/>
          <w:szCs w:val="28"/>
        </w:rPr>
        <w:t>]</w:t>
      </w:r>
      <w:r w:rsidR="00F775FE" w:rsidRPr="003E6E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Примерно у 80-85% женщин</w:t>
      </w:r>
      <w:r w:rsidR="008948C3" w:rsidRPr="003E6EE9">
        <w:rPr>
          <w:rFonts w:ascii="Times New Roman" w:hAnsi="Times New Roman" w:cs="Times New Roman"/>
          <w:sz w:val="28"/>
          <w:szCs w:val="28"/>
        </w:rPr>
        <w:t xml:space="preserve"> старше 70 лет </w:t>
      </w:r>
      <w:r w:rsidR="00F775FE" w:rsidRPr="003E6EE9">
        <w:rPr>
          <w:rFonts w:ascii="Times New Roman" w:hAnsi="Times New Roman" w:cs="Times New Roman"/>
          <w:sz w:val="28"/>
          <w:szCs w:val="28"/>
        </w:rPr>
        <w:t xml:space="preserve">в той или иной степени присутствует </w:t>
      </w:r>
      <w:proofErr w:type="spellStart"/>
      <w:r w:rsidR="00F775FE" w:rsidRPr="003E6EE9">
        <w:rPr>
          <w:rFonts w:ascii="Times New Roman" w:hAnsi="Times New Roman" w:cs="Times New Roman"/>
          <w:sz w:val="28"/>
          <w:szCs w:val="28"/>
        </w:rPr>
        <w:t>остеоартроз</w:t>
      </w:r>
      <w:proofErr w:type="spellEnd"/>
      <w:r w:rsidR="00F775FE" w:rsidRPr="003E6EE9">
        <w:rPr>
          <w:rFonts w:ascii="Times New Roman" w:hAnsi="Times New Roman" w:cs="Times New Roman"/>
          <w:sz w:val="28"/>
          <w:szCs w:val="28"/>
        </w:rPr>
        <w:t xml:space="preserve"> плеча</w:t>
      </w:r>
      <w:r w:rsidR="008948C3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[12]</w:t>
      </w:r>
      <w:r w:rsidR="00F775FE" w:rsidRPr="003E6EE9">
        <w:rPr>
          <w:rFonts w:ascii="Times New Roman" w:hAnsi="Times New Roman" w:cs="Times New Roman"/>
          <w:sz w:val="28"/>
          <w:szCs w:val="28"/>
        </w:rPr>
        <w:t xml:space="preserve">. </w:t>
      </w:r>
      <w:r w:rsidR="00BE26FC" w:rsidRPr="003E6EE9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="00BE26FC" w:rsidRPr="003E6EE9">
        <w:rPr>
          <w:rFonts w:ascii="Times New Roman" w:hAnsi="Times New Roman" w:cs="Times New Roman"/>
          <w:sz w:val="28"/>
          <w:szCs w:val="28"/>
        </w:rPr>
        <w:t>остеоартрозе</w:t>
      </w:r>
      <w:proofErr w:type="spellEnd"/>
      <w:r w:rsidR="00BE26FC" w:rsidRPr="003E6EE9">
        <w:rPr>
          <w:rFonts w:ascii="Times New Roman" w:hAnsi="Times New Roman" w:cs="Times New Roman"/>
          <w:sz w:val="28"/>
          <w:szCs w:val="28"/>
        </w:rPr>
        <w:t xml:space="preserve"> проис</w:t>
      </w:r>
      <w:r w:rsidR="009B795E" w:rsidRPr="003E6EE9">
        <w:rPr>
          <w:rFonts w:ascii="Times New Roman" w:hAnsi="Times New Roman" w:cs="Times New Roman"/>
          <w:sz w:val="28"/>
          <w:szCs w:val="28"/>
        </w:rPr>
        <w:t>х</w:t>
      </w:r>
      <w:r w:rsidR="00BE26FC" w:rsidRPr="003E6EE9">
        <w:rPr>
          <w:rFonts w:ascii="Times New Roman" w:hAnsi="Times New Roman" w:cs="Times New Roman"/>
          <w:sz w:val="28"/>
          <w:szCs w:val="28"/>
        </w:rPr>
        <w:t xml:space="preserve">одит отставание </w:t>
      </w:r>
      <w:proofErr w:type="spellStart"/>
      <w:r w:rsidR="00BE26FC" w:rsidRPr="003E6EE9">
        <w:rPr>
          <w:rFonts w:ascii="Times New Roman" w:hAnsi="Times New Roman" w:cs="Times New Roman"/>
          <w:sz w:val="28"/>
          <w:szCs w:val="28"/>
        </w:rPr>
        <w:t>репаративных</w:t>
      </w:r>
      <w:proofErr w:type="spellEnd"/>
      <w:r w:rsidR="00BE26FC" w:rsidRPr="003E6EE9">
        <w:rPr>
          <w:rFonts w:ascii="Times New Roman" w:hAnsi="Times New Roman" w:cs="Times New Roman"/>
          <w:sz w:val="28"/>
          <w:szCs w:val="28"/>
        </w:rPr>
        <w:t xml:space="preserve"> процессов от износа и дегенерации хрящевой ткани. </w:t>
      </w:r>
      <w:r w:rsidR="00F775FE" w:rsidRPr="003E6EE9">
        <w:rPr>
          <w:rFonts w:ascii="Times New Roman" w:hAnsi="Times New Roman" w:cs="Times New Roman"/>
          <w:sz w:val="28"/>
          <w:szCs w:val="28"/>
        </w:rPr>
        <w:t>К процессу дегенерации хряща привод</w:t>
      </w:r>
      <w:r>
        <w:rPr>
          <w:rFonts w:ascii="Times New Roman" w:hAnsi="Times New Roman" w:cs="Times New Roman"/>
          <w:sz w:val="28"/>
          <w:szCs w:val="28"/>
        </w:rPr>
        <w:t>ит</w:t>
      </w:r>
      <w:r w:rsidR="00F775FE" w:rsidRPr="003E6EE9">
        <w:rPr>
          <w:rFonts w:ascii="Times New Roman" w:hAnsi="Times New Roman" w:cs="Times New Roman"/>
          <w:sz w:val="28"/>
          <w:szCs w:val="28"/>
        </w:rPr>
        <w:t xml:space="preserve"> множество факторов, которые можно разделить </w:t>
      </w:r>
      <w:proofErr w:type="gramStart"/>
      <w:r w:rsidR="00F775FE" w:rsidRPr="003E6EE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F775FE" w:rsidRPr="003E6EE9">
        <w:rPr>
          <w:rFonts w:ascii="Times New Roman" w:hAnsi="Times New Roman" w:cs="Times New Roman"/>
          <w:sz w:val="28"/>
          <w:szCs w:val="28"/>
        </w:rPr>
        <w:t xml:space="preserve"> механические и биох</w:t>
      </w:r>
      <w:r w:rsidR="00105539" w:rsidRPr="003E6EE9">
        <w:rPr>
          <w:rFonts w:ascii="Times New Roman" w:hAnsi="Times New Roman" w:cs="Times New Roman"/>
          <w:sz w:val="28"/>
          <w:szCs w:val="28"/>
        </w:rPr>
        <w:t>им</w:t>
      </w:r>
      <w:r w:rsidR="00F775FE" w:rsidRPr="003E6EE9">
        <w:rPr>
          <w:rFonts w:ascii="Times New Roman" w:hAnsi="Times New Roman" w:cs="Times New Roman"/>
          <w:sz w:val="28"/>
          <w:szCs w:val="28"/>
        </w:rPr>
        <w:t>ические</w:t>
      </w:r>
      <w:r w:rsidR="00105539" w:rsidRPr="003E6EE9">
        <w:rPr>
          <w:rFonts w:ascii="Times New Roman" w:hAnsi="Times New Roman" w:cs="Times New Roman"/>
          <w:sz w:val="28"/>
          <w:szCs w:val="28"/>
        </w:rPr>
        <w:t>.</w:t>
      </w:r>
    </w:p>
    <w:p w14:paraId="4079F9CB" w14:textId="53E50D3D" w:rsidR="00320A39" w:rsidRDefault="00105539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 xml:space="preserve">Механические включают компрессионные повреждения, травму, чрезмерную нагрузку, износ и возраст. Биохимические – такие как генетические дефекты структуры хряща,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гемохроматоз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, болезнь Гоше,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алкаптонурия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, болезнь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Вилсона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и акромегалия</w:t>
      </w:r>
      <w:r w:rsidR="008948C3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[13]</w:t>
      </w:r>
      <w:r w:rsidRPr="003E6EE9">
        <w:rPr>
          <w:rFonts w:ascii="Times New Roman" w:hAnsi="Times New Roman" w:cs="Times New Roman"/>
          <w:sz w:val="28"/>
          <w:szCs w:val="28"/>
        </w:rPr>
        <w:t>.</w:t>
      </w:r>
    </w:p>
    <w:p w14:paraId="68234885" w14:textId="2CA1F39B" w:rsidR="0072541A" w:rsidRPr="0072541A" w:rsidRDefault="0072541A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Таб.1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482"/>
        <w:gridCol w:w="4503"/>
      </w:tblGrid>
      <w:tr w:rsidR="00320A39" w:rsidRPr="003E6EE9" w14:paraId="22494BCB" w14:textId="77777777" w:rsidTr="00CF43D3">
        <w:tc>
          <w:tcPr>
            <w:tcW w:w="4482" w:type="dxa"/>
          </w:tcPr>
          <w:p w14:paraId="2270C0A8" w14:textId="77777777" w:rsidR="00320A39" w:rsidRPr="003E6EE9" w:rsidRDefault="00320A39" w:rsidP="003E6E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EE9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Возрастные изменения хряща</w:t>
            </w:r>
          </w:p>
        </w:tc>
        <w:tc>
          <w:tcPr>
            <w:tcW w:w="4503" w:type="dxa"/>
          </w:tcPr>
          <w:p w14:paraId="5A9BB3B0" w14:textId="77777777" w:rsidR="00320A39" w:rsidRPr="003E6EE9" w:rsidRDefault="00320A39" w:rsidP="003E6E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E6EE9">
              <w:rPr>
                <w:rFonts w:ascii="Times New Roman" w:hAnsi="Times New Roman" w:cs="Times New Roman"/>
                <w:b/>
                <w:sz w:val="28"/>
                <w:szCs w:val="28"/>
              </w:rPr>
              <w:t>Остеоартроз</w:t>
            </w:r>
            <w:proofErr w:type="spellEnd"/>
          </w:p>
        </w:tc>
      </w:tr>
      <w:tr w:rsidR="00320A39" w:rsidRPr="003E6EE9" w14:paraId="590E054B" w14:textId="77777777" w:rsidTr="00CF43D3">
        <w:tc>
          <w:tcPr>
            <w:tcW w:w="4482" w:type="dxa"/>
          </w:tcPr>
          <w:p w14:paraId="70ED70F4" w14:textId="77777777" w:rsidR="00320A39" w:rsidRPr="003E6EE9" w:rsidRDefault="00320A39" w:rsidP="003E6E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6EE9">
              <w:rPr>
                <w:rFonts w:ascii="Times New Roman" w:hAnsi="Times New Roman" w:cs="Times New Roman"/>
                <w:sz w:val="28"/>
                <w:szCs w:val="28"/>
              </w:rPr>
              <w:t>Более проницаем</w:t>
            </w:r>
            <w:proofErr w:type="gramEnd"/>
            <w:r w:rsidRPr="003E6EE9">
              <w:rPr>
                <w:rFonts w:ascii="Times New Roman" w:hAnsi="Times New Roman" w:cs="Times New Roman"/>
                <w:sz w:val="28"/>
                <w:szCs w:val="28"/>
              </w:rPr>
              <w:t>, менее гидратирован</w:t>
            </w:r>
          </w:p>
        </w:tc>
        <w:tc>
          <w:tcPr>
            <w:tcW w:w="4503" w:type="dxa"/>
          </w:tcPr>
          <w:p w14:paraId="6013220C" w14:textId="77777777" w:rsidR="00320A39" w:rsidRPr="003E6EE9" w:rsidRDefault="00320A39" w:rsidP="003E6E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6EE9">
              <w:rPr>
                <w:rFonts w:ascii="Times New Roman" w:hAnsi="Times New Roman" w:cs="Times New Roman"/>
                <w:sz w:val="28"/>
                <w:szCs w:val="28"/>
              </w:rPr>
              <w:t>Содержание воды увеличивается</w:t>
            </w:r>
          </w:p>
        </w:tc>
      </w:tr>
      <w:tr w:rsidR="00320A39" w:rsidRPr="003E6EE9" w14:paraId="71E96262" w14:textId="77777777" w:rsidTr="00CF43D3">
        <w:tc>
          <w:tcPr>
            <w:tcW w:w="4482" w:type="dxa"/>
          </w:tcPr>
          <w:p w14:paraId="09EDED69" w14:textId="77777777" w:rsidR="00320A39" w:rsidRPr="003E6EE9" w:rsidRDefault="00320A39" w:rsidP="003E6E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6EE9">
              <w:rPr>
                <w:rFonts w:ascii="Times New Roman" w:hAnsi="Times New Roman" w:cs="Times New Roman"/>
                <w:sz w:val="28"/>
                <w:szCs w:val="28"/>
              </w:rPr>
              <w:t>Коллаген неизменен</w:t>
            </w:r>
          </w:p>
        </w:tc>
        <w:tc>
          <w:tcPr>
            <w:tcW w:w="4503" w:type="dxa"/>
          </w:tcPr>
          <w:p w14:paraId="07B97C7C" w14:textId="77777777" w:rsidR="00320A39" w:rsidRPr="003E6EE9" w:rsidRDefault="00320A39" w:rsidP="003E6E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6EE9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коллагеновой матрицы дезорганизована. Уменьшается количество </w:t>
            </w:r>
            <w:proofErr w:type="spellStart"/>
            <w:r w:rsidRPr="003E6EE9">
              <w:rPr>
                <w:rFonts w:ascii="Times New Roman" w:hAnsi="Times New Roman" w:cs="Times New Roman"/>
                <w:sz w:val="28"/>
                <w:szCs w:val="28"/>
              </w:rPr>
              <w:t>протеогликана</w:t>
            </w:r>
            <w:proofErr w:type="spellEnd"/>
            <w:r w:rsidRPr="003E6EE9">
              <w:rPr>
                <w:rFonts w:ascii="Times New Roman" w:hAnsi="Times New Roman" w:cs="Times New Roman"/>
                <w:sz w:val="28"/>
                <w:szCs w:val="28"/>
              </w:rPr>
              <w:t xml:space="preserve"> (белка, обеспечивающего сопротивление сжимающим усилиям) уменьшается</w:t>
            </w:r>
          </w:p>
        </w:tc>
      </w:tr>
      <w:tr w:rsidR="00320A39" w:rsidRPr="003E6EE9" w14:paraId="2E5F679A" w14:textId="77777777" w:rsidTr="00CF43D3">
        <w:tc>
          <w:tcPr>
            <w:tcW w:w="4482" w:type="dxa"/>
          </w:tcPr>
          <w:p w14:paraId="2170326E" w14:textId="77777777" w:rsidR="00320A39" w:rsidRPr="003E6EE9" w:rsidRDefault="00CF43D3" w:rsidP="003E6E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6EE9">
              <w:rPr>
                <w:rFonts w:ascii="Times New Roman" w:hAnsi="Times New Roman" w:cs="Times New Roman"/>
                <w:sz w:val="28"/>
                <w:szCs w:val="28"/>
              </w:rPr>
              <w:t xml:space="preserve">Ферментативная активность </w:t>
            </w:r>
            <w:r w:rsidRPr="003E6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практически не меняется</w:t>
            </w:r>
          </w:p>
        </w:tc>
        <w:tc>
          <w:tcPr>
            <w:tcW w:w="4503" w:type="dxa"/>
          </w:tcPr>
          <w:p w14:paraId="684B5DEE" w14:textId="77777777" w:rsidR="00320A39" w:rsidRPr="003E6EE9" w:rsidRDefault="00320A39" w:rsidP="003E6E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6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Увеличивается ферментативная </w:t>
            </w:r>
            <w:r w:rsidRPr="003E6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активность </w:t>
            </w:r>
            <w:proofErr w:type="spellStart"/>
            <w:r w:rsidRPr="003E6EE9">
              <w:rPr>
                <w:rFonts w:ascii="Times New Roman" w:hAnsi="Times New Roman" w:cs="Times New Roman"/>
                <w:sz w:val="28"/>
                <w:szCs w:val="28"/>
              </w:rPr>
              <w:t>коллагеназы</w:t>
            </w:r>
            <w:proofErr w:type="spellEnd"/>
            <w:r w:rsidRPr="003E6EE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3E6EE9">
              <w:rPr>
                <w:rFonts w:ascii="Times New Roman" w:hAnsi="Times New Roman" w:cs="Times New Roman"/>
                <w:sz w:val="28"/>
                <w:szCs w:val="28"/>
              </w:rPr>
              <w:t>металлопротеиназ</w:t>
            </w:r>
            <w:proofErr w:type="spellEnd"/>
            <w:r w:rsidRPr="003E6EE9">
              <w:rPr>
                <w:rFonts w:ascii="Times New Roman" w:hAnsi="Times New Roman" w:cs="Times New Roman"/>
                <w:sz w:val="28"/>
                <w:szCs w:val="28"/>
              </w:rPr>
              <w:t>, запуская</w:t>
            </w:r>
            <w:r w:rsidR="00CF43D3" w:rsidRPr="003E6EE9">
              <w:rPr>
                <w:rFonts w:ascii="Times New Roman" w:hAnsi="Times New Roman" w:cs="Times New Roman"/>
                <w:sz w:val="28"/>
                <w:szCs w:val="28"/>
              </w:rPr>
              <w:t xml:space="preserve"> процесс катаболизма в хряще</w:t>
            </w:r>
          </w:p>
        </w:tc>
      </w:tr>
    </w:tbl>
    <w:p w14:paraId="1D164741" w14:textId="77777777" w:rsidR="00CF43D3" w:rsidRPr="003E6EE9" w:rsidRDefault="00CF43D3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51D4FA2" w14:textId="1D114028" w:rsidR="0052789C" w:rsidRDefault="0052789C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 xml:space="preserve">Механизм развития следующий: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суб</w:t>
      </w:r>
      <w:r>
        <w:rPr>
          <w:rFonts w:ascii="Times New Roman" w:hAnsi="Times New Roman" w:cs="Times New Roman"/>
          <w:sz w:val="28"/>
          <w:szCs w:val="28"/>
        </w:rPr>
        <w:t>хондральные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кисты – это полости, </w:t>
      </w:r>
      <w:r w:rsidRPr="003E6EE9">
        <w:rPr>
          <w:rFonts w:ascii="Times New Roman" w:hAnsi="Times New Roman" w:cs="Times New Roman"/>
          <w:sz w:val="28"/>
          <w:szCs w:val="28"/>
        </w:rPr>
        <w:t xml:space="preserve">вызванные микротравмами, заполненные желатиноподобной субстанцией [3]. Дегенерация головки плеча начинается с центра, где хрящ истончается и окружается кольцом из остеофитов. После формируются остеофиты и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субхондральные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кисты. С потерей хряща, суставная щель сужается.</w:t>
      </w:r>
    </w:p>
    <w:p w14:paraId="42FC7EDD" w14:textId="77777777" w:rsidR="0052789C" w:rsidRDefault="00CF43D3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 xml:space="preserve">При дегенеративной болезни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плечелопаточного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сустава, наблюдается определенная модель износа. </w:t>
      </w:r>
      <w:proofErr w:type="spellStart"/>
      <w:proofErr w:type="gramStart"/>
      <w:r w:rsidRPr="003E6EE9">
        <w:rPr>
          <w:rFonts w:ascii="Times New Roman" w:hAnsi="Times New Roman" w:cs="Times New Roman"/>
          <w:sz w:val="28"/>
          <w:szCs w:val="28"/>
          <w:lang w:val="en-US"/>
        </w:rPr>
        <w:t>Neer</w:t>
      </w:r>
      <w:proofErr w:type="spellEnd"/>
      <w:r w:rsidR="00250968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[5]</w:t>
      </w:r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72541A">
        <w:rPr>
          <w:rFonts w:ascii="Times New Roman" w:hAnsi="Times New Roman" w:cs="Times New Roman"/>
          <w:sz w:val="28"/>
          <w:szCs w:val="28"/>
        </w:rPr>
        <w:t>установил</w:t>
      </w:r>
      <w:r w:rsidRPr="003E6EE9"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гленоид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обычно изношен сзади, из-за задней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сублюксации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головки плеча, в то вр</w:t>
      </w:r>
      <w:r w:rsidR="00686718" w:rsidRPr="003E6EE9">
        <w:rPr>
          <w:rFonts w:ascii="Times New Roman" w:hAnsi="Times New Roman" w:cs="Times New Roman"/>
          <w:sz w:val="28"/>
          <w:szCs w:val="28"/>
        </w:rPr>
        <w:t>е</w:t>
      </w:r>
      <w:r w:rsidRPr="003E6EE9">
        <w:rPr>
          <w:rFonts w:ascii="Times New Roman" w:hAnsi="Times New Roman" w:cs="Times New Roman"/>
          <w:sz w:val="28"/>
          <w:szCs w:val="28"/>
        </w:rPr>
        <w:t xml:space="preserve">мя, как передний край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гленоидального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хряща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интактен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72541A">
        <w:rPr>
          <w:rFonts w:ascii="Times New Roman" w:hAnsi="Times New Roman" w:cs="Times New Roman"/>
          <w:sz w:val="28"/>
          <w:szCs w:val="28"/>
        </w:rPr>
        <w:t>Такая</w:t>
      </w:r>
      <w:r w:rsidRPr="003E6EE9">
        <w:rPr>
          <w:rFonts w:ascii="Times New Roman" w:hAnsi="Times New Roman" w:cs="Times New Roman"/>
          <w:sz w:val="28"/>
          <w:szCs w:val="28"/>
        </w:rPr>
        <w:t xml:space="preserve"> модель износа чаще проявляется при </w:t>
      </w:r>
      <w:proofErr w:type="gramStart"/>
      <w:r w:rsidRPr="003E6EE9">
        <w:rPr>
          <w:rFonts w:ascii="Times New Roman" w:hAnsi="Times New Roman" w:cs="Times New Roman"/>
          <w:sz w:val="28"/>
          <w:szCs w:val="28"/>
        </w:rPr>
        <w:t>двояковогнутом</w:t>
      </w:r>
      <w:proofErr w:type="gram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6F7" w:rsidRPr="003E6EE9">
        <w:rPr>
          <w:rFonts w:ascii="Times New Roman" w:hAnsi="Times New Roman" w:cs="Times New Roman"/>
          <w:sz w:val="28"/>
          <w:szCs w:val="28"/>
        </w:rPr>
        <w:t>гленоиде</w:t>
      </w:r>
      <w:proofErr w:type="spellEnd"/>
      <w:r w:rsidR="008076F7" w:rsidRPr="003E6EE9">
        <w:rPr>
          <w:rFonts w:ascii="Times New Roman" w:hAnsi="Times New Roman" w:cs="Times New Roman"/>
          <w:sz w:val="28"/>
          <w:szCs w:val="28"/>
        </w:rPr>
        <w:t xml:space="preserve"> с аномальной механикой</w:t>
      </w:r>
      <w:r w:rsidRPr="003E6EE9">
        <w:rPr>
          <w:rFonts w:ascii="Times New Roman" w:hAnsi="Times New Roman" w:cs="Times New Roman"/>
          <w:sz w:val="28"/>
          <w:szCs w:val="28"/>
        </w:rPr>
        <w:t xml:space="preserve"> и потенциальной задней нестабильностью головки плеча. </w:t>
      </w:r>
      <w:proofErr w:type="spellStart"/>
      <w:r w:rsidR="008076F7" w:rsidRPr="003E6EE9">
        <w:rPr>
          <w:rFonts w:ascii="Times New Roman" w:hAnsi="Times New Roman" w:cs="Times New Roman"/>
          <w:sz w:val="28"/>
          <w:szCs w:val="28"/>
        </w:rPr>
        <w:t>Патомеханизм</w:t>
      </w:r>
      <w:proofErr w:type="spellEnd"/>
      <w:r w:rsidR="008076F7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72541A">
        <w:rPr>
          <w:rFonts w:ascii="Times New Roman" w:hAnsi="Times New Roman" w:cs="Times New Roman"/>
          <w:sz w:val="28"/>
          <w:szCs w:val="28"/>
        </w:rPr>
        <w:t xml:space="preserve">дегенерации </w:t>
      </w:r>
      <w:r w:rsidR="008076F7" w:rsidRPr="003E6EE9">
        <w:rPr>
          <w:rFonts w:ascii="Times New Roman" w:hAnsi="Times New Roman" w:cs="Times New Roman"/>
          <w:sz w:val="28"/>
          <w:szCs w:val="28"/>
        </w:rPr>
        <w:t xml:space="preserve">до сих пор не совсем </w:t>
      </w:r>
      <w:proofErr w:type="gramStart"/>
      <w:r w:rsidR="008076F7" w:rsidRPr="003E6EE9">
        <w:rPr>
          <w:rFonts w:ascii="Times New Roman" w:hAnsi="Times New Roman" w:cs="Times New Roman"/>
          <w:sz w:val="28"/>
          <w:szCs w:val="28"/>
        </w:rPr>
        <w:t>ясен</w:t>
      </w:r>
      <w:proofErr w:type="gramEnd"/>
      <w:r w:rsidR="008076F7" w:rsidRPr="003E6EE9">
        <w:rPr>
          <w:rFonts w:ascii="Times New Roman" w:hAnsi="Times New Roman" w:cs="Times New Roman"/>
          <w:sz w:val="28"/>
          <w:szCs w:val="28"/>
        </w:rPr>
        <w:t xml:space="preserve"> и требует дальнейшего изучения</w:t>
      </w:r>
      <w:r w:rsidR="00250968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[15]</w:t>
      </w:r>
      <w:r w:rsidR="008076F7" w:rsidRPr="003E6E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076F7" w:rsidRPr="003E6EE9">
        <w:rPr>
          <w:rFonts w:ascii="Times New Roman" w:hAnsi="Times New Roman" w:cs="Times New Roman"/>
          <w:sz w:val="28"/>
          <w:szCs w:val="28"/>
          <w:lang w:val="en-US"/>
        </w:rPr>
        <w:t>Friedman</w:t>
      </w:r>
      <w:r w:rsidR="008076F7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8076F7" w:rsidRPr="003E6EE9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="008076F7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8076F7" w:rsidRPr="003E6EE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8076F7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[15]</w:t>
      </w:r>
      <w:r w:rsidR="00250968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8076F7" w:rsidRPr="003E6EE9">
        <w:rPr>
          <w:rFonts w:ascii="Times New Roman" w:hAnsi="Times New Roman" w:cs="Times New Roman"/>
          <w:sz w:val="28"/>
          <w:szCs w:val="28"/>
        </w:rPr>
        <w:t xml:space="preserve">выяснили, что у пациентов с </w:t>
      </w:r>
      <w:proofErr w:type="spellStart"/>
      <w:r w:rsidR="008076F7" w:rsidRPr="003E6EE9">
        <w:rPr>
          <w:rFonts w:ascii="Times New Roman" w:hAnsi="Times New Roman" w:cs="Times New Roman"/>
          <w:sz w:val="28"/>
          <w:szCs w:val="28"/>
        </w:rPr>
        <w:t>плечелопаточным</w:t>
      </w:r>
      <w:proofErr w:type="spellEnd"/>
      <w:r w:rsidR="008076F7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6F7" w:rsidRPr="003E6EE9">
        <w:rPr>
          <w:rFonts w:ascii="Times New Roman" w:hAnsi="Times New Roman" w:cs="Times New Roman"/>
          <w:sz w:val="28"/>
          <w:szCs w:val="28"/>
        </w:rPr>
        <w:t>остеоартрозом</w:t>
      </w:r>
      <w:proofErr w:type="spellEnd"/>
      <w:r w:rsidR="008076F7" w:rsidRPr="003E6EE9">
        <w:rPr>
          <w:rFonts w:ascii="Times New Roman" w:hAnsi="Times New Roman" w:cs="Times New Roman"/>
          <w:sz w:val="28"/>
          <w:szCs w:val="28"/>
        </w:rPr>
        <w:t xml:space="preserve"> на</w:t>
      </w:r>
      <w:r w:rsidR="0072541A">
        <w:rPr>
          <w:rFonts w:ascii="Times New Roman" w:hAnsi="Times New Roman" w:cs="Times New Roman"/>
          <w:sz w:val="28"/>
          <w:szCs w:val="28"/>
        </w:rPr>
        <w:t xml:space="preserve"> компьютерной томографии</w:t>
      </w:r>
      <w:r w:rsidR="008076F7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72541A">
        <w:rPr>
          <w:rFonts w:ascii="Times New Roman" w:hAnsi="Times New Roman" w:cs="Times New Roman"/>
          <w:sz w:val="28"/>
          <w:szCs w:val="28"/>
        </w:rPr>
        <w:t>(</w:t>
      </w:r>
      <w:r w:rsidR="008076F7" w:rsidRPr="003E6EE9">
        <w:rPr>
          <w:rFonts w:ascii="Times New Roman" w:hAnsi="Times New Roman" w:cs="Times New Roman"/>
          <w:sz w:val="28"/>
          <w:szCs w:val="28"/>
        </w:rPr>
        <w:t>КТ</w:t>
      </w:r>
      <w:r w:rsidR="0072541A">
        <w:rPr>
          <w:rFonts w:ascii="Times New Roman" w:hAnsi="Times New Roman" w:cs="Times New Roman"/>
          <w:sz w:val="28"/>
          <w:szCs w:val="28"/>
        </w:rPr>
        <w:t>)</w:t>
      </w:r>
      <w:r w:rsidR="008076F7" w:rsidRPr="003E6EE9">
        <w:rPr>
          <w:rFonts w:ascii="Times New Roman" w:hAnsi="Times New Roman" w:cs="Times New Roman"/>
          <w:sz w:val="28"/>
          <w:szCs w:val="28"/>
        </w:rPr>
        <w:t xml:space="preserve"> выявляется увеличенная </w:t>
      </w:r>
      <w:proofErr w:type="spellStart"/>
      <w:r w:rsidR="008076F7" w:rsidRPr="003E6EE9">
        <w:rPr>
          <w:rFonts w:ascii="Times New Roman" w:hAnsi="Times New Roman" w:cs="Times New Roman"/>
          <w:sz w:val="28"/>
          <w:szCs w:val="28"/>
        </w:rPr>
        <w:t>ретроверсия</w:t>
      </w:r>
      <w:proofErr w:type="spellEnd"/>
      <w:r w:rsidR="008076F7" w:rsidRPr="003E6EE9">
        <w:rPr>
          <w:rFonts w:ascii="Times New Roman" w:hAnsi="Times New Roman" w:cs="Times New Roman"/>
          <w:sz w:val="28"/>
          <w:szCs w:val="28"/>
        </w:rPr>
        <w:t xml:space="preserve"> по сравнению со здоровыми людьми.</w:t>
      </w:r>
      <w:proofErr w:type="gramEnd"/>
      <w:r w:rsidR="008076F7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076F7" w:rsidRPr="003E6EE9">
        <w:rPr>
          <w:rFonts w:ascii="Times New Roman" w:hAnsi="Times New Roman" w:cs="Times New Roman"/>
          <w:sz w:val="28"/>
          <w:szCs w:val="28"/>
          <w:lang w:val="en-US"/>
        </w:rPr>
        <w:t>Walch</w:t>
      </w:r>
      <w:proofErr w:type="spellEnd"/>
      <w:r w:rsidR="008076F7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8076F7" w:rsidRPr="003E6EE9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="008076F7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8076F7" w:rsidRPr="003E6EE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250968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[16]</w:t>
      </w:r>
      <w:r w:rsidR="008076F7" w:rsidRPr="003E6EE9">
        <w:rPr>
          <w:rFonts w:ascii="Times New Roman" w:hAnsi="Times New Roman" w:cs="Times New Roman"/>
          <w:sz w:val="28"/>
          <w:szCs w:val="28"/>
        </w:rPr>
        <w:t xml:space="preserve"> создали классификацию, описывающую три типа морфологии </w:t>
      </w:r>
      <w:proofErr w:type="spellStart"/>
      <w:r w:rsidR="008076F7" w:rsidRPr="003E6EE9">
        <w:rPr>
          <w:rFonts w:ascii="Times New Roman" w:hAnsi="Times New Roman" w:cs="Times New Roman"/>
          <w:sz w:val="28"/>
          <w:szCs w:val="28"/>
        </w:rPr>
        <w:t>гленоида</w:t>
      </w:r>
      <w:proofErr w:type="spellEnd"/>
      <w:r w:rsidR="00322EBD" w:rsidRPr="003E6E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16384" w:rsidRPr="003E6EE9">
        <w:rPr>
          <w:rFonts w:ascii="Times New Roman" w:hAnsi="Times New Roman" w:cs="Times New Roman"/>
          <w:sz w:val="28"/>
          <w:szCs w:val="28"/>
        </w:rPr>
        <w:t xml:space="preserve"> Тип</w:t>
      </w:r>
      <w:proofErr w:type="gramStart"/>
      <w:r w:rsidR="00C16384" w:rsidRPr="003E6EE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C16384" w:rsidRPr="003E6EE9">
        <w:rPr>
          <w:rFonts w:ascii="Times New Roman" w:hAnsi="Times New Roman" w:cs="Times New Roman"/>
          <w:sz w:val="28"/>
          <w:szCs w:val="28"/>
        </w:rPr>
        <w:t xml:space="preserve"> – симметричная эрозия без </w:t>
      </w:r>
      <w:proofErr w:type="spellStart"/>
      <w:r w:rsidR="00C16384" w:rsidRPr="003E6EE9">
        <w:rPr>
          <w:rFonts w:ascii="Times New Roman" w:hAnsi="Times New Roman" w:cs="Times New Roman"/>
          <w:sz w:val="28"/>
          <w:szCs w:val="28"/>
        </w:rPr>
        <w:t>сублюксации</w:t>
      </w:r>
      <w:proofErr w:type="spellEnd"/>
      <w:r w:rsidR="00C16384" w:rsidRPr="003E6EE9">
        <w:rPr>
          <w:rFonts w:ascii="Times New Roman" w:hAnsi="Times New Roman" w:cs="Times New Roman"/>
          <w:sz w:val="28"/>
          <w:szCs w:val="28"/>
        </w:rPr>
        <w:t xml:space="preserve"> головки плечевой кости. Тип </w:t>
      </w:r>
      <w:r w:rsidR="00C16384" w:rsidRPr="003E6EE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C16384" w:rsidRPr="003E6EE9">
        <w:rPr>
          <w:rFonts w:ascii="Times New Roman" w:hAnsi="Times New Roman" w:cs="Times New Roman"/>
          <w:sz w:val="28"/>
          <w:szCs w:val="28"/>
        </w:rPr>
        <w:t xml:space="preserve"> – задняя эрозия </w:t>
      </w:r>
      <w:proofErr w:type="spellStart"/>
      <w:r w:rsidR="00C16384" w:rsidRPr="003E6EE9">
        <w:rPr>
          <w:rFonts w:ascii="Times New Roman" w:hAnsi="Times New Roman" w:cs="Times New Roman"/>
          <w:sz w:val="28"/>
          <w:szCs w:val="28"/>
        </w:rPr>
        <w:t>гленоида</w:t>
      </w:r>
      <w:proofErr w:type="spellEnd"/>
      <w:r w:rsidR="00C16384" w:rsidRPr="003E6EE9">
        <w:rPr>
          <w:rFonts w:ascii="Times New Roman" w:hAnsi="Times New Roman" w:cs="Times New Roman"/>
          <w:sz w:val="28"/>
          <w:szCs w:val="28"/>
        </w:rPr>
        <w:t xml:space="preserve">, впервые описанная </w:t>
      </w:r>
      <w:proofErr w:type="spellStart"/>
      <w:r w:rsidR="00C16384" w:rsidRPr="003E6EE9">
        <w:rPr>
          <w:rFonts w:ascii="Times New Roman" w:hAnsi="Times New Roman" w:cs="Times New Roman"/>
          <w:sz w:val="28"/>
          <w:szCs w:val="28"/>
          <w:lang w:val="en-US"/>
        </w:rPr>
        <w:t>Neer</w:t>
      </w:r>
      <w:proofErr w:type="spellEnd"/>
      <w:r w:rsidR="00C16384" w:rsidRPr="003E6EE9">
        <w:rPr>
          <w:rFonts w:ascii="Times New Roman" w:hAnsi="Times New Roman" w:cs="Times New Roman"/>
          <w:sz w:val="28"/>
          <w:szCs w:val="28"/>
        </w:rPr>
        <w:t xml:space="preserve">, как результат задней </w:t>
      </w:r>
      <w:proofErr w:type="spellStart"/>
      <w:r w:rsidR="00C16384" w:rsidRPr="003E6EE9">
        <w:rPr>
          <w:rFonts w:ascii="Times New Roman" w:hAnsi="Times New Roman" w:cs="Times New Roman"/>
          <w:sz w:val="28"/>
          <w:szCs w:val="28"/>
        </w:rPr>
        <w:t>сублюксации</w:t>
      </w:r>
      <w:proofErr w:type="spellEnd"/>
      <w:r w:rsidR="00C16384" w:rsidRPr="003E6EE9">
        <w:rPr>
          <w:rFonts w:ascii="Times New Roman" w:hAnsi="Times New Roman" w:cs="Times New Roman"/>
          <w:sz w:val="28"/>
          <w:szCs w:val="28"/>
        </w:rPr>
        <w:t xml:space="preserve"> головки плечевой кости. Тип</w:t>
      </w:r>
      <w:proofErr w:type="gramStart"/>
      <w:r w:rsidR="00C16384" w:rsidRPr="003E6EE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C16384" w:rsidRPr="003E6EE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16384" w:rsidRPr="003E6EE9">
        <w:rPr>
          <w:rFonts w:ascii="Times New Roman" w:hAnsi="Times New Roman" w:cs="Times New Roman"/>
          <w:sz w:val="28"/>
          <w:szCs w:val="28"/>
        </w:rPr>
        <w:t>ретроверсия</w:t>
      </w:r>
      <w:proofErr w:type="spellEnd"/>
      <w:r w:rsidR="00C16384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384" w:rsidRPr="003E6EE9">
        <w:rPr>
          <w:rFonts w:ascii="Times New Roman" w:hAnsi="Times New Roman" w:cs="Times New Roman"/>
          <w:sz w:val="28"/>
          <w:szCs w:val="28"/>
        </w:rPr>
        <w:t>гленоида</w:t>
      </w:r>
      <w:proofErr w:type="spellEnd"/>
      <w:r w:rsidR="00C16384" w:rsidRPr="003E6EE9">
        <w:rPr>
          <w:rFonts w:ascii="Times New Roman" w:hAnsi="Times New Roman" w:cs="Times New Roman"/>
          <w:sz w:val="28"/>
          <w:szCs w:val="28"/>
        </w:rPr>
        <w:t xml:space="preserve"> более 25</w:t>
      </w:r>
      <w:r w:rsidR="00C16384" w:rsidRPr="003E6EE9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C16384" w:rsidRPr="003E6EE9">
        <w:rPr>
          <w:rFonts w:ascii="Times New Roman" w:hAnsi="Times New Roman" w:cs="Times New Roman"/>
          <w:sz w:val="28"/>
          <w:szCs w:val="28"/>
        </w:rPr>
        <w:t>.</w:t>
      </w:r>
      <w:r w:rsidR="00322EBD" w:rsidRPr="003E6EE9">
        <w:rPr>
          <w:rFonts w:ascii="Times New Roman" w:hAnsi="Times New Roman" w:cs="Times New Roman"/>
          <w:sz w:val="28"/>
          <w:szCs w:val="28"/>
        </w:rPr>
        <w:t xml:space="preserve"> Остеофиты, сужение </w:t>
      </w:r>
      <w:proofErr w:type="spellStart"/>
      <w:r w:rsidR="00322EBD" w:rsidRPr="003E6EE9">
        <w:rPr>
          <w:rFonts w:ascii="Times New Roman" w:hAnsi="Times New Roman" w:cs="Times New Roman"/>
          <w:sz w:val="28"/>
          <w:szCs w:val="28"/>
        </w:rPr>
        <w:t>суставнной</w:t>
      </w:r>
      <w:proofErr w:type="spellEnd"/>
      <w:r w:rsidR="00322EBD" w:rsidRPr="003E6EE9">
        <w:rPr>
          <w:rFonts w:ascii="Times New Roman" w:hAnsi="Times New Roman" w:cs="Times New Roman"/>
          <w:sz w:val="28"/>
          <w:szCs w:val="28"/>
        </w:rPr>
        <w:t xml:space="preserve"> щели, и </w:t>
      </w:r>
      <w:proofErr w:type="spellStart"/>
      <w:r w:rsidR="00322EBD" w:rsidRPr="003E6EE9">
        <w:rPr>
          <w:rFonts w:ascii="Times New Roman" w:hAnsi="Times New Roman" w:cs="Times New Roman"/>
          <w:sz w:val="28"/>
          <w:szCs w:val="28"/>
        </w:rPr>
        <w:t>субхондральные</w:t>
      </w:r>
      <w:proofErr w:type="spellEnd"/>
      <w:r w:rsidR="00322EBD" w:rsidRPr="003E6EE9">
        <w:rPr>
          <w:rFonts w:ascii="Times New Roman" w:hAnsi="Times New Roman" w:cs="Times New Roman"/>
          <w:sz w:val="28"/>
          <w:szCs w:val="28"/>
        </w:rPr>
        <w:t xml:space="preserve"> кисты объединены в рентгенологические признаки </w:t>
      </w:r>
      <w:proofErr w:type="spellStart"/>
      <w:r w:rsidR="00322EBD" w:rsidRPr="003E6EE9">
        <w:rPr>
          <w:rFonts w:ascii="Times New Roman" w:hAnsi="Times New Roman" w:cs="Times New Roman"/>
          <w:sz w:val="28"/>
          <w:szCs w:val="28"/>
        </w:rPr>
        <w:t>остеоартроза</w:t>
      </w:r>
      <w:proofErr w:type="spellEnd"/>
      <w:r w:rsidR="00322EBD" w:rsidRPr="003E6EE9">
        <w:rPr>
          <w:rFonts w:ascii="Times New Roman" w:hAnsi="Times New Roman" w:cs="Times New Roman"/>
          <w:sz w:val="28"/>
          <w:szCs w:val="28"/>
        </w:rPr>
        <w:t>.</w:t>
      </w:r>
      <w:r w:rsidR="005E19F4" w:rsidRPr="003E6E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86DD47" w14:textId="77777777" w:rsidR="00FA40C7" w:rsidRPr="007A67A6" w:rsidRDefault="00FA40C7" w:rsidP="009D0E6D">
      <w:pPr>
        <w:spacing w:line="360" w:lineRule="auto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7A67A6">
        <w:rPr>
          <w:rFonts w:ascii="Times New Roman" w:hAnsi="Times New Roman" w:cs="Times New Roman"/>
          <w:i/>
          <w:sz w:val="28"/>
          <w:szCs w:val="28"/>
        </w:rPr>
        <w:t>Анатомические особенности</w:t>
      </w:r>
    </w:p>
    <w:p w14:paraId="72E3B027" w14:textId="77777777" w:rsidR="002431D7" w:rsidRDefault="00FA40C7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 xml:space="preserve">Отведение плеча происходит главным образом за счет </w:t>
      </w:r>
      <w:proofErr w:type="gramStart"/>
      <w:r w:rsidRPr="003E6EE9">
        <w:rPr>
          <w:rFonts w:ascii="Times New Roman" w:hAnsi="Times New Roman" w:cs="Times New Roman"/>
          <w:sz w:val="28"/>
          <w:szCs w:val="28"/>
        </w:rPr>
        <w:t>дельтовидной</w:t>
      </w:r>
      <w:proofErr w:type="gramEnd"/>
      <w:r w:rsidRPr="003E6EE9">
        <w:rPr>
          <w:rFonts w:ascii="Times New Roman" w:hAnsi="Times New Roman" w:cs="Times New Roman"/>
          <w:sz w:val="28"/>
          <w:szCs w:val="28"/>
        </w:rPr>
        <w:t xml:space="preserve"> и надостной мышц. Ориентация вектора приложенной силы зависит от расположения волокон дельтовидной мышцы и места их прикрепления к </w:t>
      </w:r>
      <w:r w:rsidRPr="003E6EE9">
        <w:rPr>
          <w:rFonts w:ascii="Times New Roman" w:hAnsi="Times New Roman" w:cs="Times New Roman"/>
          <w:sz w:val="28"/>
          <w:szCs w:val="28"/>
        </w:rPr>
        <w:lastRenderedPageBreak/>
        <w:t xml:space="preserve">латеральному краю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акромиона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. Чем больше выступает наружный край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акромиона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, тем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вертикальнее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будет направлен вектор сил и меньше компрессия; и наоборот, чем меньше выступает наружный край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акромиона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, тем горизонтальнее будет направлен вектор сил, и больше компрессия </w:t>
      </w:r>
      <w:r w:rsidR="005401B6" w:rsidRPr="003E6EE9">
        <w:rPr>
          <w:rFonts w:ascii="Times New Roman" w:hAnsi="Times New Roman" w:cs="Times New Roman"/>
          <w:sz w:val="28"/>
          <w:szCs w:val="28"/>
        </w:rPr>
        <w:t>[46]</w:t>
      </w:r>
      <w:r w:rsidRPr="003E6EE9">
        <w:rPr>
          <w:rFonts w:ascii="Times New Roman" w:hAnsi="Times New Roman" w:cs="Times New Roman"/>
          <w:sz w:val="28"/>
          <w:szCs w:val="28"/>
        </w:rPr>
        <w:t xml:space="preserve"> (рис.1). </w:t>
      </w:r>
    </w:p>
    <w:p w14:paraId="5AC4B817" w14:textId="77777777" w:rsidR="0052789C" w:rsidRDefault="0052789C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4A9B6C3" wp14:editId="4B1D59B9">
            <wp:simplePos x="0" y="0"/>
            <wp:positionH relativeFrom="margin">
              <wp:posOffset>-330200</wp:posOffset>
            </wp:positionH>
            <wp:positionV relativeFrom="margin">
              <wp:posOffset>1794510</wp:posOffset>
            </wp:positionV>
            <wp:extent cx="2753360" cy="1528445"/>
            <wp:effectExtent l="0" t="0" r="8890" b="0"/>
            <wp:wrapSquare wrapText="bothSides"/>
            <wp:docPr id="9" name="Рисунок 9" descr="C:\Users\User\AppData\Local\Microsoft\Windows\INetCache\Content.Word\img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img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360" cy="152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057F494" wp14:editId="149FB3A9">
            <wp:simplePos x="0" y="0"/>
            <wp:positionH relativeFrom="margin">
              <wp:posOffset>-292735</wp:posOffset>
            </wp:positionH>
            <wp:positionV relativeFrom="margin">
              <wp:posOffset>4022725</wp:posOffset>
            </wp:positionV>
            <wp:extent cx="1916430" cy="2655570"/>
            <wp:effectExtent l="0" t="0" r="7620" b="0"/>
            <wp:wrapSquare wrapText="bothSides"/>
            <wp:docPr id="4" name="Picture 4" descr="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265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0C7" w:rsidRPr="003E6EE9">
        <w:rPr>
          <w:rFonts w:ascii="Times New Roman" w:hAnsi="Times New Roman" w:cs="Times New Roman"/>
          <w:sz w:val="28"/>
          <w:szCs w:val="28"/>
        </w:rPr>
        <w:t>С этими анатомическими особенностями связаны дегенеративный разрыв</w:t>
      </w:r>
      <w:r>
        <w:rPr>
          <w:rFonts w:ascii="Times New Roman" w:hAnsi="Times New Roman" w:cs="Times New Roman"/>
          <w:sz w:val="28"/>
          <w:szCs w:val="28"/>
        </w:rPr>
        <w:t xml:space="preserve"> вращательной манжеты плеча (</w:t>
      </w:r>
      <w:r w:rsidR="00FA40C7" w:rsidRPr="003E6EE9">
        <w:rPr>
          <w:rFonts w:ascii="Times New Roman" w:hAnsi="Times New Roman" w:cs="Times New Roman"/>
          <w:sz w:val="28"/>
          <w:szCs w:val="28"/>
        </w:rPr>
        <w:t>ВМП</w:t>
      </w:r>
      <w:r>
        <w:rPr>
          <w:rFonts w:ascii="Times New Roman" w:hAnsi="Times New Roman" w:cs="Times New Roman"/>
          <w:sz w:val="28"/>
          <w:szCs w:val="28"/>
        </w:rPr>
        <w:t>)</w:t>
      </w:r>
      <w:r w:rsidR="00FA40C7" w:rsidRPr="003E6EE9">
        <w:rPr>
          <w:rFonts w:ascii="Times New Roman" w:hAnsi="Times New Roman" w:cs="Times New Roman"/>
          <w:sz w:val="28"/>
          <w:szCs w:val="28"/>
        </w:rPr>
        <w:t xml:space="preserve"> (при «</w:t>
      </w:r>
      <w:proofErr w:type="gramStart"/>
      <w:r w:rsidR="00FA40C7" w:rsidRPr="003E6EE9">
        <w:rPr>
          <w:rFonts w:ascii="Times New Roman" w:hAnsi="Times New Roman" w:cs="Times New Roman"/>
          <w:sz w:val="28"/>
          <w:szCs w:val="28"/>
        </w:rPr>
        <w:t>коротком</w:t>
      </w:r>
      <w:proofErr w:type="gramEnd"/>
      <w:r w:rsidR="00FA40C7" w:rsidRPr="003E6EE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FA40C7" w:rsidRPr="003E6EE9">
        <w:rPr>
          <w:rFonts w:ascii="Times New Roman" w:hAnsi="Times New Roman" w:cs="Times New Roman"/>
          <w:sz w:val="28"/>
          <w:szCs w:val="28"/>
        </w:rPr>
        <w:t>акромионе</w:t>
      </w:r>
      <w:proofErr w:type="spellEnd"/>
      <w:r w:rsidR="00FA40C7" w:rsidRPr="003E6EE9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="00FA40C7" w:rsidRPr="003E6EE9">
        <w:rPr>
          <w:rFonts w:ascii="Times New Roman" w:hAnsi="Times New Roman" w:cs="Times New Roman"/>
          <w:sz w:val="28"/>
          <w:szCs w:val="28"/>
        </w:rPr>
        <w:t>остеоартроз</w:t>
      </w:r>
      <w:proofErr w:type="spellEnd"/>
      <w:r w:rsidR="00FA40C7" w:rsidRPr="003E6EE9">
        <w:rPr>
          <w:rFonts w:ascii="Times New Roman" w:hAnsi="Times New Roman" w:cs="Times New Roman"/>
          <w:sz w:val="28"/>
          <w:szCs w:val="28"/>
        </w:rPr>
        <w:t xml:space="preserve"> плечевого сустава (при «длинном» </w:t>
      </w:r>
      <w:proofErr w:type="spellStart"/>
      <w:r w:rsidR="00FA40C7" w:rsidRPr="003E6EE9">
        <w:rPr>
          <w:rFonts w:ascii="Times New Roman" w:hAnsi="Times New Roman" w:cs="Times New Roman"/>
          <w:sz w:val="28"/>
          <w:szCs w:val="28"/>
        </w:rPr>
        <w:t>акромионе</w:t>
      </w:r>
      <w:proofErr w:type="spellEnd"/>
      <w:r w:rsidR="00FA40C7" w:rsidRPr="003E6EE9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6AB0505" w14:textId="16DF4C9F" w:rsidR="00B04BCE" w:rsidRPr="0052789C" w:rsidRDefault="0052789C" w:rsidP="003E6EE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объективной оценки длины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акромиона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0C7" w:rsidRPr="003E6EE9">
        <w:rPr>
          <w:rFonts w:ascii="Times New Roman" w:hAnsi="Times New Roman" w:cs="Times New Roman"/>
          <w:sz w:val="28"/>
          <w:szCs w:val="28"/>
        </w:rPr>
        <w:t>Nyffeler</w:t>
      </w:r>
      <w:proofErr w:type="spellEnd"/>
      <w:r w:rsidR="00FA40C7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0C7" w:rsidRPr="003E6EE9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="00FA40C7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0C7" w:rsidRPr="003E6EE9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="00FA40C7" w:rsidRPr="003E6EE9">
        <w:rPr>
          <w:rFonts w:ascii="Times New Roman" w:hAnsi="Times New Roman" w:cs="Times New Roman"/>
          <w:sz w:val="28"/>
          <w:szCs w:val="28"/>
        </w:rPr>
        <w:t xml:space="preserve">. </w:t>
      </w:r>
      <w:r w:rsidR="005401B6" w:rsidRPr="003E6EE9">
        <w:rPr>
          <w:rFonts w:ascii="Times New Roman" w:hAnsi="Times New Roman" w:cs="Times New Roman"/>
          <w:sz w:val="28"/>
          <w:szCs w:val="28"/>
        </w:rPr>
        <w:t>[49]</w:t>
      </w:r>
      <w:r w:rsidR="00FA40C7" w:rsidRPr="003E6EE9">
        <w:rPr>
          <w:rFonts w:ascii="Times New Roman" w:hAnsi="Times New Roman" w:cs="Times New Roman"/>
          <w:sz w:val="28"/>
          <w:szCs w:val="28"/>
        </w:rPr>
        <w:t xml:space="preserve"> впервые ввели радиографический признак, позволяющий оценить отношение </w:t>
      </w:r>
      <w:proofErr w:type="spellStart"/>
      <w:r w:rsidR="00FA40C7" w:rsidRPr="003E6EE9">
        <w:rPr>
          <w:rFonts w:ascii="Times New Roman" w:hAnsi="Times New Roman" w:cs="Times New Roman"/>
          <w:sz w:val="28"/>
          <w:szCs w:val="28"/>
        </w:rPr>
        <w:t>акромиона</w:t>
      </w:r>
      <w:proofErr w:type="spellEnd"/>
      <w:r w:rsidR="00FA40C7" w:rsidRPr="003E6EE9">
        <w:rPr>
          <w:rFonts w:ascii="Times New Roman" w:hAnsi="Times New Roman" w:cs="Times New Roman"/>
          <w:sz w:val="28"/>
          <w:szCs w:val="28"/>
        </w:rPr>
        <w:t xml:space="preserve"> к плечевому суставу – акромиальный индекс (</w:t>
      </w:r>
      <w:proofErr w:type="spellStart"/>
      <w:r w:rsidR="00FA40C7" w:rsidRPr="003E6EE9">
        <w:rPr>
          <w:rFonts w:ascii="Times New Roman" w:hAnsi="Times New Roman" w:cs="Times New Roman"/>
          <w:sz w:val="28"/>
          <w:szCs w:val="28"/>
        </w:rPr>
        <w:t>acromial</w:t>
      </w:r>
      <w:proofErr w:type="spellEnd"/>
      <w:r w:rsidR="00FA40C7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0C7" w:rsidRPr="003E6EE9">
        <w:rPr>
          <w:rFonts w:ascii="Times New Roman" w:hAnsi="Times New Roman" w:cs="Times New Roman"/>
          <w:sz w:val="28"/>
          <w:szCs w:val="28"/>
        </w:rPr>
        <w:t>index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AI</w:t>
      </w:r>
      <w:r w:rsidR="00FA40C7" w:rsidRPr="003E6EE9">
        <w:rPr>
          <w:rFonts w:ascii="Times New Roman" w:hAnsi="Times New Roman" w:cs="Times New Roman"/>
          <w:sz w:val="28"/>
          <w:szCs w:val="28"/>
        </w:rPr>
        <w:t xml:space="preserve">). Исследование выполняется строго в </w:t>
      </w:r>
      <w:proofErr w:type="spellStart"/>
      <w:r w:rsidR="00FA40C7" w:rsidRPr="003E6EE9">
        <w:rPr>
          <w:rFonts w:ascii="Times New Roman" w:hAnsi="Times New Roman" w:cs="Times New Roman"/>
          <w:sz w:val="28"/>
          <w:szCs w:val="28"/>
        </w:rPr>
        <w:t>передне</w:t>
      </w:r>
      <w:proofErr w:type="spellEnd"/>
      <w:r w:rsidR="00FA40C7" w:rsidRPr="003E6EE9">
        <w:rPr>
          <w:rFonts w:ascii="Times New Roman" w:hAnsi="Times New Roman" w:cs="Times New Roman"/>
          <w:sz w:val="28"/>
          <w:szCs w:val="28"/>
        </w:rPr>
        <w:t xml:space="preserve">-задней проекции. Линия «А» соединяет нижний и верхний край </w:t>
      </w:r>
      <w:proofErr w:type="spellStart"/>
      <w:r w:rsidR="00FA40C7" w:rsidRPr="003E6EE9">
        <w:rPr>
          <w:rFonts w:ascii="Times New Roman" w:hAnsi="Times New Roman" w:cs="Times New Roman"/>
          <w:sz w:val="28"/>
          <w:szCs w:val="28"/>
        </w:rPr>
        <w:t>гленоидальной</w:t>
      </w:r>
      <w:proofErr w:type="spellEnd"/>
      <w:r w:rsidR="00FA40C7" w:rsidRPr="003E6EE9">
        <w:rPr>
          <w:rFonts w:ascii="Times New Roman" w:hAnsi="Times New Roman" w:cs="Times New Roman"/>
          <w:sz w:val="28"/>
          <w:szCs w:val="28"/>
        </w:rPr>
        <w:t xml:space="preserve"> губы. Параллельно ей по латеральному краю </w:t>
      </w:r>
      <w:proofErr w:type="spellStart"/>
      <w:r w:rsidR="00FA40C7" w:rsidRPr="003E6EE9">
        <w:rPr>
          <w:rFonts w:ascii="Times New Roman" w:hAnsi="Times New Roman" w:cs="Times New Roman"/>
          <w:sz w:val="28"/>
          <w:szCs w:val="28"/>
        </w:rPr>
        <w:t>гленоида</w:t>
      </w:r>
      <w:proofErr w:type="spellEnd"/>
      <w:r w:rsidR="00FA40C7" w:rsidRPr="003E6EE9">
        <w:rPr>
          <w:rFonts w:ascii="Times New Roman" w:hAnsi="Times New Roman" w:cs="Times New Roman"/>
          <w:sz w:val="28"/>
          <w:szCs w:val="28"/>
        </w:rPr>
        <w:t xml:space="preserve"> проводится линия «В». Затем строится параллельная линия по наружному краю плечевой кости линия «С». Дистанция А-В называется GA (</w:t>
      </w:r>
      <w:proofErr w:type="spellStart"/>
      <w:r w:rsidR="00FA40C7" w:rsidRPr="003E6EE9">
        <w:rPr>
          <w:rFonts w:ascii="Times New Roman" w:hAnsi="Times New Roman" w:cs="Times New Roman"/>
          <w:sz w:val="28"/>
          <w:szCs w:val="28"/>
          <w:lang w:val="en-US"/>
        </w:rPr>
        <w:t>GlenoAcromialis</w:t>
      </w:r>
      <w:proofErr w:type="spellEnd"/>
      <w:r w:rsidR="00FA40C7" w:rsidRPr="003E6EE9">
        <w:rPr>
          <w:rFonts w:ascii="Times New Roman" w:hAnsi="Times New Roman" w:cs="Times New Roman"/>
          <w:sz w:val="28"/>
          <w:szCs w:val="28"/>
        </w:rPr>
        <w:t>), дистанция A-C называется GH (</w:t>
      </w:r>
      <w:proofErr w:type="spellStart"/>
      <w:r w:rsidR="00FA40C7" w:rsidRPr="003E6EE9">
        <w:rPr>
          <w:rFonts w:ascii="Times New Roman" w:hAnsi="Times New Roman" w:cs="Times New Roman"/>
          <w:sz w:val="28"/>
          <w:szCs w:val="28"/>
          <w:lang w:val="en-US"/>
        </w:rPr>
        <w:t>GlenoHumeralis</w:t>
      </w:r>
      <w:proofErr w:type="spellEnd"/>
      <w:r w:rsidR="00FA40C7" w:rsidRPr="003E6EE9">
        <w:rPr>
          <w:rFonts w:ascii="Times New Roman" w:hAnsi="Times New Roman" w:cs="Times New Roman"/>
          <w:sz w:val="28"/>
          <w:szCs w:val="28"/>
        </w:rPr>
        <w:t>). Таким образом, AI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A40C7" w:rsidRPr="003E6EE9">
        <w:rPr>
          <w:rFonts w:ascii="Times New Roman" w:hAnsi="Times New Roman" w:cs="Times New Roman"/>
          <w:sz w:val="28"/>
          <w:szCs w:val="28"/>
        </w:rPr>
        <w:t xml:space="preserve"> = GA/GH (рис. 2). </w:t>
      </w:r>
    </w:p>
    <w:p w14:paraId="19AA7BE3" w14:textId="5E328271" w:rsidR="00B962B0" w:rsidRDefault="00FA40C7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 xml:space="preserve">Однако 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AI</w:t>
      </w:r>
      <w:r w:rsidRPr="003E6EE9">
        <w:rPr>
          <w:rFonts w:ascii="Times New Roman" w:hAnsi="Times New Roman" w:cs="Times New Roman"/>
          <w:sz w:val="28"/>
          <w:szCs w:val="28"/>
        </w:rPr>
        <w:t xml:space="preserve"> оказался недостаточно достоверным, в результате деформаций головки плечевой кости и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гленоида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, вызванных ОА. Поэтому 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Moor</w:t>
      </w:r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[48]</w:t>
      </w:r>
      <w:r w:rsidRPr="003E6EE9">
        <w:rPr>
          <w:rFonts w:ascii="Times New Roman" w:hAnsi="Times New Roman" w:cs="Times New Roman"/>
          <w:sz w:val="28"/>
          <w:szCs w:val="28"/>
        </w:rPr>
        <w:t xml:space="preserve"> ввели новый критерий – критический угол плечевого сустава (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Critical</w:t>
      </w:r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shoulder</w:t>
      </w:r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angle</w:t>
      </w:r>
      <w:r w:rsidRPr="003E6EE9">
        <w:rPr>
          <w:rFonts w:ascii="Times New Roman" w:hAnsi="Times New Roman" w:cs="Times New Roman"/>
          <w:sz w:val="28"/>
          <w:szCs w:val="28"/>
        </w:rPr>
        <w:t xml:space="preserve"> - 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CSA</w:t>
      </w:r>
      <w:r w:rsidRPr="003E6EE9">
        <w:rPr>
          <w:rFonts w:ascii="Times New Roman" w:hAnsi="Times New Roman" w:cs="Times New Roman"/>
          <w:sz w:val="28"/>
          <w:szCs w:val="28"/>
        </w:rPr>
        <w:t xml:space="preserve">), который не зависит от костных деформаций, следовательно, более предпочтителен при ОА. Этот параметр так же учитывает угол наклона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гленоида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. Они предположили, что </w:t>
      </w:r>
      <w:proofErr w:type="gramStart"/>
      <w:r w:rsidRPr="003E6EE9">
        <w:rPr>
          <w:rFonts w:ascii="Times New Roman" w:hAnsi="Times New Roman" w:cs="Times New Roman"/>
          <w:sz w:val="28"/>
          <w:szCs w:val="28"/>
        </w:rPr>
        <w:t>короткий</w:t>
      </w:r>
      <w:proofErr w:type="gram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lastRenderedPageBreak/>
        <w:t>акромион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с наклоненным книзу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гленоидом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ассоциированы с развитием ОА; и наоборот, длинный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акромион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и наклоненный кверху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гленоид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связаны с дегенеративным разрывом ВМП. Исследование производится строго в </w:t>
      </w:r>
      <w:proofErr w:type="gramStart"/>
      <w:r w:rsidRPr="003E6EE9">
        <w:rPr>
          <w:rFonts w:ascii="Times New Roman" w:hAnsi="Times New Roman" w:cs="Times New Roman"/>
          <w:sz w:val="28"/>
          <w:szCs w:val="28"/>
        </w:rPr>
        <w:t>переднее-задней</w:t>
      </w:r>
      <w:proofErr w:type="gramEnd"/>
      <w:r w:rsidRPr="003E6EE9">
        <w:rPr>
          <w:rFonts w:ascii="Times New Roman" w:hAnsi="Times New Roman" w:cs="Times New Roman"/>
          <w:sz w:val="28"/>
          <w:szCs w:val="28"/>
        </w:rPr>
        <w:t xml:space="preserve"> проекции. Критический угол плечевого сустава (CSA) измеряется между линией</w:t>
      </w:r>
      <w:proofErr w:type="gramStart"/>
      <w:r w:rsidRPr="003E6EE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E6EE9">
        <w:rPr>
          <w:rFonts w:ascii="Times New Roman" w:hAnsi="Times New Roman" w:cs="Times New Roman"/>
          <w:sz w:val="28"/>
          <w:szCs w:val="28"/>
        </w:rPr>
        <w:t xml:space="preserve"> (линия, соединяющая нижний и верхний край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гленоидальной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губы) и линией B (линия, соединяющая нижний край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гленоидальной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губы и латеральный край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акромиона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) (рис. 3). </w:t>
      </w:r>
      <w:r w:rsidR="00B962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C3183F" wp14:editId="2185FD1C">
            <wp:extent cx="1784985" cy="3035935"/>
            <wp:effectExtent l="19050" t="0" r="5715" b="0"/>
            <wp:docPr id="23" name="Рисунок 23" descr="C:\Users\User\AppData\Local\Microsoft\Windows\INetCache\Content.Word\CS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AppData\Local\Microsoft\Windows\INetCache\Content.Word\CSA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303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EC6FAC" w14:textId="3C84E46B" w:rsidR="00FA40C7" w:rsidRPr="00B962B0" w:rsidRDefault="00B962B0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статье </w:t>
      </w:r>
      <w:r>
        <w:rPr>
          <w:rFonts w:ascii="Times New Roman" w:hAnsi="Times New Roman" w:cs="Times New Roman"/>
          <w:sz w:val="28"/>
          <w:szCs w:val="28"/>
          <w:lang w:val="en-US"/>
        </w:rPr>
        <w:t>Moor</w:t>
      </w:r>
      <w:r w:rsidRPr="00B962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et</w:t>
      </w:r>
      <w:r w:rsidRPr="00B962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FA40C7" w:rsidRPr="003E6EE9">
        <w:rPr>
          <w:rFonts w:ascii="Times New Roman" w:hAnsi="Times New Roman" w:cs="Times New Roman"/>
          <w:sz w:val="28"/>
          <w:szCs w:val="28"/>
        </w:rPr>
        <w:t xml:space="preserve"> показали, что для людей без ОА и дегенеративного разрыва ВМП характерен угол 30-35</w:t>
      </w:r>
      <w:r w:rsidR="00FA40C7" w:rsidRPr="003E6EE9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FA40C7" w:rsidRPr="003E6EE9">
        <w:rPr>
          <w:rFonts w:ascii="Times New Roman" w:hAnsi="Times New Roman" w:cs="Times New Roman"/>
          <w:sz w:val="28"/>
          <w:szCs w:val="28"/>
        </w:rPr>
        <w:t xml:space="preserve">. Угол менее 30 характерен для ОА, а более 35 – для дегенеративного разрыва ВМП </w:t>
      </w:r>
      <w:r w:rsidR="005401B6" w:rsidRPr="003E6EE9">
        <w:rPr>
          <w:rFonts w:ascii="Times New Roman" w:hAnsi="Times New Roman" w:cs="Times New Roman"/>
          <w:sz w:val="28"/>
          <w:szCs w:val="28"/>
        </w:rPr>
        <w:t>[48]</w:t>
      </w:r>
      <w:r w:rsidR="00FA40C7" w:rsidRPr="003E6EE9">
        <w:rPr>
          <w:rFonts w:ascii="Times New Roman" w:hAnsi="Times New Roman" w:cs="Times New Roman"/>
          <w:sz w:val="28"/>
          <w:szCs w:val="28"/>
        </w:rPr>
        <w:t>.</w:t>
      </w:r>
      <w:r w:rsidR="003B18A1" w:rsidRPr="003B1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Примерно такие же данные получили </w:t>
      </w:r>
      <w:r w:rsidR="00D3702D">
        <w:rPr>
          <w:rFonts w:ascii="Times New Roman" w:hAnsi="Times New Roman" w:cs="Times New Roman"/>
          <w:sz w:val="28"/>
          <w:szCs w:val="28"/>
        </w:rPr>
        <w:t>и другие исследователи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FB705A">
        <w:rPr>
          <w:rFonts w:ascii="Times New Roman" w:hAnsi="Times New Roman" w:cs="Times New Roman"/>
          <w:sz w:val="28"/>
          <w:szCs w:val="28"/>
        </w:rPr>
        <w:t>60, 47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14:paraId="7E851809" w14:textId="1432412B" w:rsidR="00FA40C7" w:rsidRPr="003E6EE9" w:rsidRDefault="00FA40C7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E6EE9">
        <w:rPr>
          <w:rFonts w:ascii="Times New Roman" w:hAnsi="Times New Roman" w:cs="Times New Roman"/>
          <w:sz w:val="28"/>
          <w:szCs w:val="28"/>
          <w:lang w:val="en-US"/>
        </w:rPr>
        <w:t>Arnd</w:t>
      </w:r>
      <w:proofErr w:type="spellEnd"/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F. </w:t>
      </w:r>
      <w:proofErr w:type="spellStart"/>
      <w:r w:rsidRPr="003E6EE9">
        <w:rPr>
          <w:rFonts w:ascii="Times New Roman" w:hAnsi="Times New Roman" w:cs="Times New Roman"/>
          <w:sz w:val="28"/>
          <w:szCs w:val="28"/>
          <w:lang w:val="en-US"/>
        </w:rPr>
        <w:t>Viehofer</w:t>
      </w:r>
      <w:proofErr w:type="spellEnd"/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et al. </w:t>
      </w:r>
      <w:r w:rsidR="005401B6" w:rsidRPr="003E6EE9">
        <w:rPr>
          <w:rFonts w:ascii="Times New Roman" w:hAnsi="Times New Roman" w:cs="Times New Roman"/>
          <w:sz w:val="28"/>
          <w:szCs w:val="28"/>
        </w:rPr>
        <w:t>[47]</w:t>
      </w:r>
      <w:r w:rsidRPr="003E6EE9">
        <w:rPr>
          <w:rFonts w:ascii="Times New Roman" w:hAnsi="Times New Roman" w:cs="Times New Roman"/>
          <w:sz w:val="28"/>
          <w:szCs w:val="28"/>
        </w:rPr>
        <w:t xml:space="preserve"> построили механическую модель плечевого сустава, которая показала, что при 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CSA</w:t>
      </w:r>
      <w:r w:rsidRPr="003E6EE9">
        <w:rPr>
          <w:rFonts w:ascii="Times New Roman" w:hAnsi="Times New Roman" w:cs="Times New Roman"/>
          <w:sz w:val="28"/>
          <w:szCs w:val="28"/>
        </w:rPr>
        <w:t xml:space="preserve"> = 33</w:t>
      </w:r>
      <w:r w:rsidRPr="003E6EE9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3E6EE9">
        <w:rPr>
          <w:rFonts w:ascii="Times New Roman" w:hAnsi="Times New Roman" w:cs="Times New Roman"/>
          <w:sz w:val="28"/>
          <w:szCs w:val="28"/>
        </w:rPr>
        <w:t xml:space="preserve"> увеличивается нагрузка на плечевой сустав на 8.5% (максимальный уровень нагрузки, зарегистрированный при отведении 55</w:t>
      </w:r>
      <w:r w:rsidRPr="003E6EE9">
        <w:rPr>
          <w:rFonts w:ascii="Times New Roman" w:hAnsi="Times New Roman" w:cs="Times New Roman"/>
          <w:sz w:val="28"/>
          <w:szCs w:val="28"/>
          <w:vertAlign w:val="superscript"/>
        </w:rPr>
        <w:t xml:space="preserve">о </w:t>
      </w:r>
      <w:r w:rsidRPr="003E6EE9">
        <w:rPr>
          <w:rFonts w:ascii="Times New Roman" w:hAnsi="Times New Roman" w:cs="Times New Roman"/>
          <w:sz w:val="28"/>
          <w:szCs w:val="28"/>
        </w:rPr>
        <w:t xml:space="preserve">и весе конечности 3.7 кг, что соответствует человеку с массой 70 кг). </w:t>
      </w:r>
      <w:r w:rsidR="00B962B0">
        <w:rPr>
          <w:rFonts w:ascii="Times New Roman" w:hAnsi="Times New Roman" w:cs="Times New Roman"/>
          <w:sz w:val="28"/>
          <w:szCs w:val="28"/>
        </w:rPr>
        <w:t xml:space="preserve">Таким образом, сустав испытывает повышенную нагрузку, даже в условиях повседневной активности. </w:t>
      </w:r>
    </w:p>
    <w:p w14:paraId="52F80987" w14:textId="5347AEC3" w:rsidR="00A146C6" w:rsidRPr="007A67A6" w:rsidRDefault="00FB705A" w:rsidP="009D0E6D">
      <w:pPr>
        <w:spacing w:line="360" w:lineRule="auto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7A67A6">
        <w:rPr>
          <w:rFonts w:ascii="Times New Roman" w:hAnsi="Times New Roman" w:cs="Times New Roman"/>
          <w:i/>
          <w:sz w:val="28"/>
          <w:szCs w:val="28"/>
        </w:rPr>
        <w:t>Воспалительные заболевания</w:t>
      </w:r>
    </w:p>
    <w:p w14:paraId="10926E6A" w14:textId="6EA239E9" w:rsidR="00BC2A2C" w:rsidRPr="003E6EE9" w:rsidRDefault="00A146C6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32E2E" w:rsidRPr="003E6EE9">
        <w:rPr>
          <w:rFonts w:ascii="Times New Roman" w:hAnsi="Times New Roman" w:cs="Times New Roman"/>
          <w:sz w:val="28"/>
          <w:szCs w:val="28"/>
        </w:rPr>
        <w:t xml:space="preserve">Многие воспалительные заболевания могут привести к разрушению </w:t>
      </w:r>
      <w:proofErr w:type="spellStart"/>
      <w:r w:rsidR="00832E2E" w:rsidRPr="003E6EE9">
        <w:rPr>
          <w:rFonts w:ascii="Times New Roman" w:hAnsi="Times New Roman" w:cs="Times New Roman"/>
          <w:sz w:val="28"/>
          <w:szCs w:val="28"/>
        </w:rPr>
        <w:t>плечелопаточного</w:t>
      </w:r>
      <w:proofErr w:type="spellEnd"/>
      <w:r w:rsidR="00832E2E" w:rsidRPr="003E6EE9">
        <w:rPr>
          <w:rFonts w:ascii="Times New Roman" w:hAnsi="Times New Roman" w:cs="Times New Roman"/>
          <w:sz w:val="28"/>
          <w:szCs w:val="28"/>
        </w:rPr>
        <w:t xml:space="preserve"> сустава. Вот несколько примеров таких </w:t>
      </w:r>
      <w:proofErr w:type="spellStart"/>
      <w:r w:rsidR="00832E2E" w:rsidRPr="003E6EE9">
        <w:rPr>
          <w:rFonts w:ascii="Times New Roman" w:hAnsi="Times New Roman" w:cs="Times New Roman"/>
          <w:sz w:val="28"/>
          <w:szCs w:val="28"/>
        </w:rPr>
        <w:t>заболеваниий</w:t>
      </w:r>
      <w:proofErr w:type="spellEnd"/>
      <w:r w:rsidR="00832E2E" w:rsidRPr="003E6EE9">
        <w:rPr>
          <w:rFonts w:ascii="Times New Roman" w:hAnsi="Times New Roman" w:cs="Times New Roman"/>
          <w:sz w:val="28"/>
          <w:szCs w:val="28"/>
        </w:rPr>
        <w:t xml:space="preserve">: </w:t>
      </w:r>
      <w:r w:rsidR="00FB705A">
        <w:rPr>
          <w:rFonts w:ascii="Times New Roman" w:hAnsi="Times New Roman" w:cs="Times New Roman"/>
          <w:sz w:val="28"/>
          <w:szCs w:val="28"/>
        </w:rPr>
        <w:t>ревматоидный артрит (</w:t>
      </w:r>
      <w:r w:rsidR="00832E2E" w:rsidRPr="003E6EE9">
        <w:rPr>
          <w:rFonts w:ascii="Times New Roman" w:hAnsi="Times New Roman" w:cs="Times New Roman"/>
          <w:sz w:val="28"/>
          <w:szCs w:val="28"/>
        </w:rPr>
        <w:t>РА</w:t>
      </w:r>
      <w:r w:rsidR="00FB705A">
        <w:rPr>
          <w:rFonts w:ascii="Times New Roman" w:hAnsi="Times New Roman" w:cs="Times New Roman"/>
          <w:sz w:val="28"/>
          <w:szCs w:val="28"/>
        </w:rPr>
        <w:t>)</w:t>
      </w:r>
      <w:r w:rsidR="00832E2E" w:rsidRPr="003E6E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2E2E" w:rsidRPr="003E6EE9">
        <w:rPr>
          <w:rFonts w:ascii="Times New Roman" w:hAnsi="Times New Roman" w:cs="Times New Roman"/>
          <w:sz w:val="28"/>
          <w:szCs w:val="28"/>
        </w:rPr>
        <w:t>псориатический</w:t>
      </w:r>
      <w:proofErr w:type="spellEnd"/>
      <w:r w:rsidR="00832E2E" w:rsidRPr="003E6EE9">
        <w:rPr>
          <w:rFonts w:ascii="Times New Roman" w:hAnsi="Times New Roman" w:cs="Times New Roman"/>
          <w:sz w:val="28"/>
          <w:szCs w:val="28"/>
        </w:rPr>
        <w:t xml:space="preserve"> артрит, болезнь Лайма, гемофилия (гемартроз), </w:t>
      </w:r>
      <w:proofErr w:type="spellStart"/>
      <w:r w:rsidR="00832E2E" w:rsidRPr="003E6EE9">
        <w:rPr>
          <w:rFonts w:ascii="Times New Roman" w:hAnsi="Times New Roman" w:cs="Times New Roman"/>
          <w:sz w:val="28"/>
          <w:szCs w:val="28"/>
        </w:rPr>
        <w:t>гемохроматоз</w:t>
      </w:r>
      <w:proofErr w:type="spellEnd"/>
      <w:r w:rsidR="00832E2E" w:rsidRPr="003E6EE9">
        <w:rPr>
          <w:rFonts w:ascii="Times New Roman" w:hAnsi="Times New Roman" w:cs="Times New Roman"/>
          <w:sz w:val="28"/>
          <w:szCs w:val="28"/>
        </w:rPr>
        <w:t xml:space="preserve">, синдром Рейтера, ПВНС, </w:t>
      </w:r>
      <w:proofErr w:type="spellStart"/>
      <w:r w:rsidR="00832E2E" w:rsidRPr="003E6EE9">
        <w:rPr>
          <w:rFonts w:ascii="Times New Roman" w:hAnsi="Times New Roman" w:cs="Times New Roman"/>
          <w:sz w:val="28"/>
          <w:szCs w:val="28"/>
        </w:rPr>
        <w:t>анкилозирующий</w:t>
      </w:r>
      <w:proofErr w:type="spellEnd"/>
      <w:r w:rsidR="00832E2E" w:rsidRPr="003E6EE9">
        <w:rPr>
          <w:rFonts w:ascii="Times New Roman" w:hAnsi="Times New Roman" w:cs="Times New Roman"/>
          <w:sz w:val="28"/>
          <w:szCs w:val="28"/>
        </w:rPr>
        <w:t xml:space="preserve"> артрит</w:t>
      </w:r>
      <w:r w:rsidR="00BD0CAC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[17]</w:t>
      </w:r>
      <w:r w:rsidR="00832E2E" w:rsidRPr="003E6EE9">
        <w:rPr>
          <w:rFonts w:ascii="Times New Roman" w:hAnsi="Times New Roman" w:cs="Times New Roman"/>
          <w:sz w:val="28"/>
          <w:szCs w:val="28"/>
        </w:rPr>
        <w:t>.</w:t>
      </w:r>
    </w:p>
    <w:p w14:paraId="5CA2A156" w14:textId="7E118F01" w:rsidR="00832E2E" w:rsidRPr="003E6EE9" w:rsidRDefault="00832E2E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 xml:space="preserve">Ревматоидный артрит самый распространенный тип воспалительного артрита. Около 1% населения Земного шара </w:t>
      </w:r>
      <w:r w:rsidR="00FB705A">
        <w:rPr>
          <w:rFonts w:ascii="Times New Roman" w:hAnsi="Times New Roman" w:cs="Times New Roman"/>
          <w:sz w:val="28"/>
          <w:szCs w:val="28"/>
        </w:rPr>
        <w:t>страдают</w:t>
      </w:r>
      <w:r w:rsidRPr="003E6EE9">
        <w:rPr>
          <w:rFonts w:ascii="Times New Roman" w:hAnsi="Times New Roman" w:cs="Times New Roman"/>
          <w:sz w:val="28"/>
          <w:szCs w:val="28"/>
        </w:rPr>
        <w:t xml:space="preserve"> РА. Женщин, болеющих РА в 3 </w:t>
      </w:r>
      <w:r w:rsidR="00FB705A">
        <w:rPr>
          <w:rFonts w:ascii="Times New Roman" w:hAnsi="Times New Roman" w:cs="Times New Roman"/>
          <w:sz w:val="28"/>
          <w:szCs w:val="28"/>
        </w:rPr>
        <w:t>раза больше, чем мужчин. Однако</w:t>
      </w:r>
      <w:r w:rsidRPr="003E6EE9">
        <w:rPr>
          <w:rFonts w:ascii="Times New Roman" w:hAnsi="Times New Roman" w:cs="Times New Roman"/>
          <w:sz w:val="28"/>
          <w:szCs w:val="28"/>
        </w:rPr>
        <w:t xml:space="preserve"> среди людей старше 70 лет заболеваемость РА </w:t>
      </w:r>
      <w:r w:rsidR="00FB705A">
        <w:rPr>
          <w:rFonts w:ascii="Times New Roman" w:hAnsi="Times New Roman" w:cs="Times New Roman"/>
          <w:sz w:val="28"/>
          <w:szCs w:val="28"/>
        </w:rPr>
        <w:t>распределена равномерно</w:t>
      </w:r>
      <w:r w:rsidR="00FB705A" w:rsidRPr="00FB705A">
        <w:rPr>
          <w:rFonts w:ascii="Times New Roman" w:hAnsi="Times New Roman" w:cs="Times New Roman"/>
          <w:sz w:val="28"/>
          <w:szCs w:val="28"/>
        </w:rPr>
        <w:t xml:space="preserve"> </w:t>
      </w:r>
      <w:r w:rsidR="00FB705A" w:rsidRPr="003E6EE9">
        <w:rPr>
          <w:rFonts w:ascii="Times New Roman" w:hAnsi="Times New Roman" w:cs="Times New Roman"/>
          <w:sz w:val="28"/>
          <w:szCs w:val="28"/>
        </w:rPr>
        <w:t>среди мужчин и женщин</w:t>
      </w:r>
      <w:r w:rsidR="00FB705A">
        <w:rPr>
          <w:rFonts w:ascii="Times New Roman" w:hAnsi="Times New Roman" w:cs="Times New Roman"/>
          <w:sz w:val="28"/>
          <w:szCs w:val="28"/>
        </w:rPr>
        <w:t xml:space="preserve"> и </w:t>
      </w:r>
      <w:r w:rsidRPr="003E6EE9">
        <w:rPr>
          <w:rFonts w:ascii="Times New Roman" w:hAnsi="Times New Roman" w:cs="Times New Roman"/>
          <w:sz w:val="28"/>
          <w:szCs w:val="28"/>
        </w:rPr>
        <w:t xml:space="preserve">возрастает до 5% </w:t>
      </w:r>
      <w:r w:rsidR="006770AA" w:rsidRPr="003E6EE9">
        <w:rPr>
          <w:rFonts w:ascii="Times New Roman" w:hAnsi="Times New Roman" w:cs="Times New Roman"/>
          <w:sz w:val="28"/>
          <w:szCs w:val="28"/>
        </w:rPr>
        <w:t>[</w:t>
      </w:r>
      <w:r w:rsidR="00C16384" w:rsidRPr="003E6EE9">
        <w:rPr>
          <w:rFonts w:ascii="Times New Roman" w:hAnsi="Times New Roman" w:cs="Times New Roman"/>
          <w:sz w:val="28"/>
          <w:szCs w:val="28"/>
        </w:rPr>
        <w:t>57</w:t>
      </w:r>
      <w:r w:rsidR="006770AA" w:rsidRPr="003E6EE9">
        <w:rPr>
          <w:rFonts w:ascii="Times New Roman" w:hAnsi="Times New Roman" w:cs="Times New Roman"/>
          <w:sz w:val="28"/>
          <w:szCs w:val="28"/>
        </w:rPr>
        <w:t>]</w:t>
      </w:r>
      <w:r w:rsidRPr="003E6EE9">
        <w:rPr>
          <w:rFonts w:ascii="Times New Roman" w:hAnsi="Times New Roman" w:cs="Times New Roman"/>
          <w:sz w:val="28"/>
          <w:szCs w:val="28"/>
        </w:rPr>
        <w:t xml:space="preserve">. У людей, болеющих РА более 5 лет в 91% встречается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плечелопаточный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остеартроз</w:t>
      </w:r>
      <w:proofErr w:type="spellEnd"/>
      <w:r w:rsidR="006770AA" w:rsidRPr="003E6EE9">
        <w:rPr>
          <w:rFonts w:ascii="Times New Roman" w:hAnsi="Times New Roman" w:cs="Times New Roman"/>
          <w:sz w:val="28"/>
          <w:szCs w:val="28"/>
        </w:rPr>
        <w:t>[</w:t>
      </w:r>
      <w:r w:rsidR="00C16384" w:rsidRPr="003E6EE9">
        <w:rPr>
          <w:rFonts w:ascii="Times New Roman" w:hAnsi="Times New Roman" w:cs="Times New Roman"/>
          <w:sz w:val="28"/>
          <w:szCs w:val="28"/>
        </w:rPr>
        <w:t>58</w:t>
      </w:r>
      <w:r w:rsidR="006770AA" w:rsidRPr="003E6EE9">
        <w:rPr>
          <w:rFonts w:ascii="Times New Roman" w:hAnsi="Times New Roman" w:cs="Times New Roman"/>
          <w:sz w:val="28"/>
          <w:szCs w:val="28"/>
        </w:rPr>
        <w:t>]</w:t>
      </w:r>
      <w:r w:rsidRPr="003E6EE9">
        <w:rPr>
          <w:rFonts w:ascii="Times New Roman" w:hAnsi="Times New Roman" w:cs="Times New Roman"/>
          <w:sz w:val="28"/>
          <w:szCs w:val="28"/>
        </w:rPr>
        <w:t xml:space="preserve">. </w:t>
      </w:r>
      <w:r w:rsidR="007A67A6">
        <w:rPr>
          <w:rFonts w:ascii="Times New Roman" w:hAnsi="Times New Roman" w:cs="Times New Roman"/>
          <w:sz w:val="28"/>
          <w:szCs w:val="28"/>
        </w:rPr>
        <w:t xml:space="preserve">Проявления </w:t>
      </w:r>
      <w:r w:rsidRPr="003E6EE9">
        <w:rPr>
          <w:rFonts w:ascii="Times New Roman" w:hAnsi="Times New Roman" w:cs="Times New Roman"/>
          <w:sz w:val="28"/>
          <w:szCs w:val="28"/>
        </w:rPr>
        <w:t xml:space="preserve">РА </w:t>
      </w:r>
      <w:r w:rsidR="007A67A6">
        <w:rPr>
          <w:rFonts w:ascii="Times New Roman" w:hAnsi="Times New Roman" w:cs="Times New Roman"/>
          <w:sz w:val="28"/>
          <w:szCs w:val="28"/>
        </w:rPr>
        <w:t>не имеют яркой специфичности и характеризуются</w:t>
      </w:r>
      <w:r w:rsidRPr="003E6EE9">
        <w:rPr>
          <w:rFonts w:ascii="Times New Roman" w:hAnsi="Times New Roman" w:cs="Times New Roman"/>
          <w:sz w:val="28"/>
          <w:szCs w:val="28"/>
        </w:rPr>
        <w:t xml:space="preserve"> утренней скованностью, припухлостью и болью симметричных суставов, </w:t>
      </w:r>
      <w:r w:rsidR="00310A25" w:rsidRPr="003E6EE9">
        <w:rPr>
          <w:rFonts w:ascii="Times New Roman" w:hAnsi="Times New Roman" w:cs="Times New Roman"/>
          <w:sz w:val="28"/>
          <w:szCs w:val="28"/>
        </w:rPr>
        <w:t>а так</w:t>
      </w:r>
      <w:r w:rsidR="007A67A6">
        <w:rPr>
          <w:rFonts w:ascii="Times New Roman" w:hAnsi="Times New Roman" w:cs="Times New Roman"/>
          <w:sz w:val="28"/>
          <w:szCs w:val="28"/>
        </w:rPr>
        <w:t xml:space="preserve"> ж</w:t>
      </w:r>
      <w:r w:rsidRPr="003E6EE9">
        <w:rPr>
          <w:rFonts w:ascii="Times New Roman" w:hAnsi="Times New Roman" w:cs="Times New Roman"/>
          <w:sz w:val="28"/>
          <w:szCs w:val="28"/>
        </w:rPr>
        <w:t>е с общим недомоганием. Лабораторные тесты и рентгенография помогают подтвердить диагноз.</w:t>
      </w:r>
    </w:p>
    <w:p w14:paraId="66144F5C" w14:textId="20D03DD6" w:rsidR="00AE7471" w:rsidRPr="003E6EE9" w:rsidRDefault="00832E2E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 xml:space="preserve">РА </w:t>
      </w:r>
      <w:r w:rsidR="00310A25" w:rsidRPr="003E6EE9">
        <w:rPr>
          <w:rFonts w:ascii="Times New Roman" w:hAnsi="Times New Roman" w:cs="Times New Roman"/>
          <w:sz w:val="28"/>
          <w:szCs w:val="28"/>
        </w:rPr>
        <w:t xml:space="preserve">это в </w:t>
      </w:r>
      <w:proofErr w:type="gramStart"/>
      <w:r w:rsidR="00310A25" w:rsidRPr="003E6EE9">
        <w:rPr>
          <w:rFonts w:ascii="Times New Roman" w:hAnsi="Times New Roman" w:cs="Times New Roman"/>
          <w:sz w:val="28"/>
          <w:szCs w:val="28"/>
        </w:rPr>
        <w:t>Т-клеточный</w:t>
      </w:r>
      <w:proofErr w:type="gramEnd"/>
      <w:r w:rsidR="00310A25" w:rsidRPr="003E6EE9">
        <w:rPr>
          <w:rFonts w:ascii="Times New Roman" w:hAnsi="Times New Roman" w:cs="Times New Roman"/>
          <w:sz w:val="28"/>
          <w:szCs w:val="28"/>
        </w:rPr>
        <w:t xml:space="preserve"> иммунный ответ, направленный на синовиальную ткань, хрящ и кость. Такой ответ вызывает микрососудистые травмы и пролиферацию синовиальной ткани. Иммунные медиаторы такие</w:t>
      </w:r>
      <w:r w:rsidR="007A67A6">
        <w:rPr>
          <w:rFonts w:ascii="Times New Roman" w:hAnsi="Times New Roman" w:cs="Times New Roman"/>
          <w:sz w:val="28"/>
          <w:szCs w:val="28"/>
        </w:rPr>
        <w:t>,</w:t>
      </w:r>
      <w:r w:rsidR="00310A25" w:rsidRPr="003E6EE9">
        <w:rPr>
          <w:rFonts w:ascii="Times New Roman" w:hAnsi="Times New Roman" w:cs="Times New Roman"/>
          <w:sz w:val="28"/>
          <w:szCs w:val="28"/>
        </w:rPr>
        <w:t xml:space="preserve"> как ИЛ-1 и ФНО-а запускают </w:t>
      </w:r>
      <w:r w:rsidR="007A67A6">
        <w:rPr>
          <w:rFonts w:ascii="Times New Roman" w:hAnsi="Times New Roman" w:cs="Times New Roman"/>
          <w:sz w:val="28"/>
          <w:szCs w:val="28"/>
        </w:rPr>
        <w:t xml:space="preserve">цепь </w:t>
      </w:r>
      <w:r w:rsidR="00310A25" w:rsidRPr="003E6EE9">
        <w:rPr>
          <w:rFonts w:ascii="Times New Roman" w:hAnsi="Times New Roman" w:cs="Times New Roman"/>
          <w:sz w:val="28"/>
          <w:szCs w:val="28"/>
        </w:rPr>
        <w:t>реакций, которые приводят к эрозии хрящевой ткани</w:t>
      </w:r>
      <w:r w:rsidR="007A67A6">
        <w:rPr>
          <w:rFonts w:ascii="Times New Roman" w:hAnsi="Times New Roman" w:cs="Times New Roman"/>
          <w:sz w:val="28"/>
          <w:szCs w:val="28"/>
        </w:rPr>
        <w:t>.</w:t>
      </w:r>
      <w:r w:rsidR="00310A25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7A67A6">
        <w:rPr>
          <w:rFonts w:ascii="Times New Roman" w:hAnsi="Times New Roman" w:cs="Times New Roman"/>
          <w:sz w:val="28"/>
          <w:szCs w:val="28"/>
        </w:rPr>
        <w:t xml:space="preserve">В связи с этим, </w:t>
      </w:r>
      <w:r w:rsidR="00310A25" w:rsidRPr="003E6EE9">
        <w:rPr>
          <w:rFonts w:ascii="Times New Roman" w:hAnsi="Times New Roman" w:cs="Times New Roman"/>
          <w:sz w:val="28"/>
          <w:szCs w:val="28"/>
        </w:rPr>
        <w:t>разруша</w:t>
      </w:r>
      <w:r w:rsidR="007A67A6">
        <w:rPr>
          <w:rFonts w:ascii="Times New Roman" w:hAnsi="Times New Roman" w:cs="Times New Roman"/>
          <w:sz w:val="28"/>
          <w:szCs w:val="28"/>
        </w:rPr>
        <w:t>ются</w:t>
      </w:r>
      <w:r w:rsidR="00310A25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A25" w:rsidRPr="003E6EE9">
        <w:rPr>
          <w:rFonts w:ascii="Times New Roman" w:hAnsi="Times New Roman" w:cs="Times New Roman"/>
          <w:sz w:val="28"/>
          <w:szCs w:val="28"/>
        </w:rPr>
        <w:t>протеогликаны</w:t>
      </w:r>
      <w:proofErr w:type="spellEnd"/>
      <w:r w:rsidR="00310A25" w:rsidRPr="003E6EE9">
        <w:rPr>
          <w:rFonts w:ascii="Times New Roman" w:hAnsi="Times New Roman" w:cs="Times New Roman"/>
          <w:sz w:val="28"/>
          <w:szCs w:val="28"/>
        </w:rPr>
        <w:t xml:space="preserve"> и коллаген в матрице хряща</w:t>
      </w:r>
      <w:r w:rsidR="007A67A6">
        <w:rPr>
          <w:rFonts w:ascii="Times New Roman" w:hAnsi="Times New Roman" w:cs="Times New Roman"/>
          <w:sz w:val="28"/>
          <w:szCs w:val="28"/>
        </w:rPr>
        <w:t xml:space="preserve">, и происходит </w:t>
      </w:r>
      <w:r w:rsidR="00310A25" w:rsidRPr="003E6EE9">
        <w:rPr>
          <w:rFonts w:ascii="Times New Roman" w:hAnsi="Times New Roman" w:cs="Times New Roman"/>
          <w:sz w:val="28"/>
          <w:szCs w:val="28"/>
        </w:rPr>
        <w:t>активаци</w:t>
      </w:r>
      <w:r w:rsidR="007A67A6">
        <w:rPr>
          <w:rFonts w:ascii="Times New Roman" w:hAnsi="Times New Roman" w:cs="Times New Roman"/>
          <w:sz w:val="28"/>
          <w:szCs w:val="28"/>
        </w:rPr>
        <w:t>я</w:t>
      </w:r>
      <w:r w:rsidR="00310A25" w:rsidRPr="003E6EE9">
        <w:rPr>
          <w:rFonts w:ascii="Times New Roman" w:hAnsi="Times New Roman" w:cs="Times New Roman"/>
          <w:sz w:val="28"/>
          <w:szCs w:val="28"/>
        </w:rPr>
        <w:t xml:space="preserve"> иммунных комплексов и отложени</w:t>
      </w:r>
      <w:r w:rsidR="007A67A6">
        <w:rPr>
          <w:rFonts w:ascii="Times New Roman" w:hAnsi="Times New Roman" w:cs="Times New Roman"/>
          <w:sz w:val="28"/>
          <w:szCs w:val="28"/>
        </w:rPr>
        <w:t>е</w:t>
      </w:r>
      <w:r w:rsidR="00310A25" w:rsidRPr="003E6EE9">
        <w:rPr>
          <w:rFonts w:ascii="Times New Roman" w:hAnsi="Times New Roman" w:cs="Times New Roman"/>
          <w:sz w:val="28"/>
          <w:szCs w:val="28"/>
        </w:rPr>
        <w:t xml:space="preserve"> их на суставной поверхности, </w:t>
      </w:r>
      <w:r w:rsidR="007A67A6">
        <w:rPr>
          <w:rFonts w:ascii="Times New Roman" w:hAnsi="Times New Roman" w:cs="Times New Roman"/>
          <w:sz w:val="28"/>
          <w:szCs w:val="28"/>
        </w:rPr>
        <w:t xml:space="preserve">что приводит к </w:t>
      </w:r>
      <w:r w:rsidR="00310A25" w:rsidRPr="003E6EE9">
        <w:rPr>
          <w:rFonts w:ascii="Times New Roman" w:hAnsi="Times New Roman" w:cs="Times New Roman"/>
          <w:sz w:val="28"/>
          <w:szCs w:val="28"/>
        </w:rPr>
        <w:t>костной эрозии, и формированию паннуса (</w:t>
      </w:r>
      <w:r w:rsidR="0049236F" w:rsidRPr="003E6EE9">
        <w:rPr>
          <w:rFonts w:ascii="Times New Roman" w:hAnsi="Times New Roman" w:cs="Times New Roman"/>
          <w:sz w:val="28"/>
          <w:szCs w:val="28"/>
        </w:rPr>
        <w:t>гипертрофия синовиальной тка</w:t>
      </w:r>
      <w:r w:rsidR="00AE7471" w:rsidRPr="003E6EE9">
        <w:rPr>
          <w:rFonts w:ascii="Times New Roman" w:hAnsi="Times New Roman" w:cs="Times New Roman"/>
          <w:sz w:val="28"/>
          <w:szCs w:val="28"/>
        </w:rPr>
        <w:t>ни, которая приводит к эрозии кости и хряща)</w:t>
      </w:r>
      <w:r w:rsidR="00771DD9" w:rsidRPr="003E6EE9">
        <w:rPr>
          <w:rFonts w:ascii="Times New Roman" w:hAnsi="Times New Roman" w:cs="Times New Roman"/>
          <w:sz w:val="28"/>
          <w:szCs w:val="28"/>
        </w:rPr>
        <w:t>[</w:t>
      </w:r>
      <w:r w:rsidR="00C16384" w:rsidRPr="003E6EE9">
        <w:rPr>
          <w:rFonts w:ascii="Times New Roman" w:hAnsi="Times New Roman" w:cs="Times New Roman"/>
          <w:sz w:val="28"/>
          <w:szCs w:val="28"/>
        </w:rPr>
        <w:t>59</w:t>
      </w:r>
      <w:r w:rsidR="00771DD9" w:rsidRPr="003E6EE9">
        <w:rPr>
          <w:rFonts w:ascii="Times New Roman" w:hAnsi="Times New Roman" w:cs="Times New Roman"/>
          <w:sz w:val="28"/>
          <w:szCs w:val="28"/>
        </w:rPr>
        <w:t>]</w:t>
      </w:r>
      <w:r w:rsidR="00AE7471" w:rsidRPr="003E6EE9">
        <w:rPr>
          <w:rFonts w:ascii="Times New Roman" w:hAnsi="Times New Roman" w:cs="Times New Roman"/>
          <w:sz w:val="28"/>
          <w:szCs w:val="28"/>
        </w:rPr>
        <w:t>.</w:t>
      </w:r>
    </w:p>
    <w:p w14:paraId="34356493" w14:textId="77777777" w:rsidR="006C4E94" w:rsidRPr="003E6EE9" w:rsidRDefault="00AE7471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 xml:space="preserve">РА плечевого сустава может манифестировать как остро возникшее воспаление, а может </w:t>
      </w:r>
      <w:r w:rsidR="006C4E94" w:rsidRPr="003E6EE9">
        <w:rPr>
          <w:rFonts w:ascii="Times New Roman" w:hAnsi="Times New Roman" w:cs="Times New Roman"/>
          <w:sz w:val="28"/>
          <w:szCs w:val="28"/>
        </w:rPr>
        <w:t xml:space="preserve">развиваться постепенно, </w:t>
      </w:r>
      <w:r w:rsidRPr="003E6EE9">
        <w:rPr>
          <w:rFonts w:ascii="Times New Roman" w:hAnsi="Times New Roman" w:cs="Times New Roman"/>
          <w:sz w:val="28"/>
          <w:szCs w:val="28"/>
        </w:rPr>
        <w:t>нач</w:t>
      </w:r>
      <w:r w:rsidR="006C4E94" w:rsidRPr="003E6EE9">
        <w:rPr>
          <w:rFonts w:ascii="Times New Roman" w:hAnsi="Times New Roman" w:cs="Times New Roman"/>
          <w:sz w:val="28"/>
          <w:szCs w:val="28"/>
        </w:rPr>
        <w:t>иная</w:t>
      </w:r>
      <w:r w:rsidRPr="003E6EE9">
        <w:rPr>
          <w:rFonts w:ascii="Times New Roman" w:hAnsi="Times New Roman" w:cs="Times New Roman"/>
          <w:sz w:val="28"/>
          <w:szCs w:val="28"/>
        </w:rPr>
        <w:t xml:space="preserve"> со скованност</w:t>
      </w:r>
      <w:r w:rsidR="006C4E94" w:rsidRPr="003E6EE9">
        <w:rPr>
          <w:rFonts w:ascii="Times New Roman" w:hAnsi="Times New Roman" w:cs="Times New Roman"/>
          <w:sz w:val="28"/>
          <w:szCs w:val="28"/>
        </w:rPr>
        <w:t>и</w:t>
      </w:r>
      <w:r w:rsidRPr="003E6EE9">
        <w:rPr>
          <w:rFonts w:ascii="Times New Roman" w:hAnsi="Times New Roman" w:cs="Times New Roman"/>
          <w:sz w:val="28"/>
          <w:szCs w:val="28"/>
        </w:rPr>
        <w:t xml:space="preserve"> движений, бол</w:t>
      </w:r>
      <w:r w:rsidR="006C4E94" w:rsidRPr="003E6EE9">
        <w:rPr>
          <w:rFonts w:ascii="Times New Roman" w:hAnsi="Times New Roman" w:cs="Times New Roman"/>
          <w:sz w:val="28"/>
          <w:szCs w:val="28"/>
        </w:rPr>
        <w:t>и,</w:t>
      </w:r>
      <w:r w:rsidRPr="003E6EE9">
        <w:rPr>
          <w:rFonts w:ascii="Times New Roman" w:hAnsi="Times New Roman" w:cs="Times New Roman"/>
          <w:sz w:val="28"/>
          <w:szCs w:val="28"/>
        </w:rPr>
        <w:t xml:space="preserve"> а позже </w:t>
      </w:r>
      <w:r w:rsidR="006C4E94" w:rsidRPr="003E6EE9">
        <w:rPr>
          <w:rFonts w:ascii="Times New Roman" w:hAnsi="Times New Roman" w:cs="Times New Roman"/>
          <w:sz w:val="28"/>
          <w:szCs w:val="28"/>
        </w:rPr>
        <w:t xml:space="preserve">возникнет </w:t>
      </w:r>
      <w:r w:rsidRPr="003E6EE9">
        <w:rPr>
          <w:rFonts w:ascii="Times New Roman" w:hAnsi="Times New Roman" w:cs="Times New Roman"/>
          <w:sz w:val="28"/>
          <w:szCs w:val="28"/>
        </w:rPr>
        <w:t>уменьшение объема движений</w:t>
      </w:r>
      <w:r w:rsidR="00771DD9" w:rsidRPr="003E6EE9">
        <w:rPr>
          <w:rFonts w:ascii="Times New Roman" w:hAnsi="Times New Roman" w:cs="Times New Roman"/>
          <w:sz w:val="28"/>
          <w:szCs w:val="28"/>
        </w:rPr>
        <w:t>[</w:t>
      </w:r>
      <w:r w:rsidR="00C16384" w:rsidRPr="003E6EE9">
        <w:rPr>
          <w:rFonts w:ascii="Times New Roman" w:hAnsi="Times New Roman" w:cs="Times New Roman"/>
          <w:sz w:val="28"/>
          <w:szCs w:val="28"/>
        </w:rPr>
        <w:t>57</w:t>
      </w:r>
      <w:r w:rsidR="00771DD9" w:rsidRPr="003E6EE9">
        <w:rPr>
          <w:rFonts w:ascii="Times New Roman" w:hAnsi="Times New Roman" w:cs="Times New Roman"/>
          <w:sz w:val="28"/>
          <w:szCs w:val="28"/>
        </w:rPr>
        <w:t>]</w:t>
      </w:r>
      <w:r w:rsidRPr="003E6EE9">
        <w:rPr>
          <w:rFonts w:ascii="Times New Roman" w:hAnsi="Times New Roman" w:cs="Times New Roman"/>
          <w:sz w:val="28"/>
          <w:szCs w:val="28"/>
        </w:rPr>
        <w:t xml:space="preserve">. </w:t>
      </w:r>
      <w:r w:rsidR="00771DD9" w:rsidRPr="003E6EE9">
        <w:rPr>
          <w:rFonts w:ascii="Times New Roman" w:hAnsi="Times New Roman" w:cs="Times New Roman"/>
          <w:sz w:val="28"/>
          <w:szCs w:val="28"/>
        </w:rPr>
        <w:t xml:space="preserve">Но поражается не только </w:t>
      </w:r>
      <w:proofErr w:type="spellStart"/>
      <w:r w:rsidR="00771DD9" w:rsidRPr="003E6EE9">
        <w:rPr>
          <w:rFonts w:ascii="Times New Roman" w:hAnsi="Times New Roman" w:cs="Times New Roman"/>
          <w:sz w:val="28"/>
          <w:szCs w:val="28"/>
        </w:rPr>
        <w:t>плечелопаточный</w:t>
      </w:r>
      <w:proofErr w:type="spellEnd"/>
      <w:r w:rsidR="00771DD9" w:rsidRPr="003E6EE9">
        <w:rPr>
          <w:rFonts w:ascii="Times New Roman" w:hAnsi="Times New Roman" w:cs="Times New Roman"/>
          <w:sz w:val="28"/>
          <w:szCs w:val="28"/>
        </w:rPr>
        <w:t xml:space="preserve"> сустав. </w:t>
      </w:r>
      <w:r w:rsidR="00AC7E80" w:rsidRPr="003E6EE9">
        <w:rPr>
          <w:rFonts w:ascii="Times New Roman" w:hAnsi="Times New Roman" w:cs="Times New Roman"/>
          <w:sz w:val="28"/>
          <w:szCs w:val="28"/>
        </w:rPr>
        <w:t>Так же происходит в</w:t>
      </w:r>
      <w:r w:rsidR="00771DD9" w:rsidRPr="003E6EE9">
        <w:rPr>
          <w:rFonts w:ascii="Times New Roman" w:hAnsi="Times New Roman" w:cs="Times New Roman"/>
          <w:sz w:val="28"/>
          <w:szCs w:val="28"/>
        </w:rPr>
        <w:t>оспаленн</w:t>
      </w:r>
      <w:r w:rsidR="00AC7E80" w:rsidRPr="003E6EE9">
        <w:rPr>
          <w:rFonts w:ascii="Times New Roman" w:hAnsi="Times New Roman" w:cs="Times New Roman"/>
          <w:sz w:val="28"/>
          <w:szCs w:val="28"/>
        </w:rPr>
        <w:t>о</w:t>
      </w:r>
      <w:r w:rsidR="00771DD9" w:rsidRPr="003E6EE9">
        <w:rPr>
          <w:rFonts w:ascii="Times New Roman" w:hAnsi="Times New Roman" w:cs="Times New Roman"/>
          <w:sz w:val="28"/>
          <w:szCs w:val="28"/>
        </w:rPr>
        <w:t xml:space="preserve">е </w:t>
      </w:r>
      <w:r w:rsidR="00AC7E80" w:rsidRPr="003E6EE9">
        <w:rPr>
          <w:rFonts w:ascii="Times New Roman" w:hAnsi="Times New Roman" w:cs="Times New Roman"/>
          <w:sz w:val="28"/>
          <w:szCs w:val="28"/>
        </w:rPr>
        <w:t xml:space="preserve">поражение </w:t>
      </w:r>
      <w:r w:rsidR="00771DD9" w:rsidRPr="003E6EE9">
        <w:rPr>
          <w:rFonts w:ascii="Times New Roman" w:hAnsi="Times New Roman" w:cs="Times New Roman"/>
          <w:sz w:val="28"/>
          <w:szCs w:val="28"/>
        </w:rPr>
        <w:t>мягки</w:t>
      </w:r>
      <w:r w:rsidR="00AC7E80" w:rsidRPr="003E6EE9">
        <w:rPr>
          <w:rFonts w:ascii="Times New Roman" w:hAnsi="Times New Roman" w:cs="Times New Roman"/>
          <w:sz w:val="28"/>
          <w:szCs w:val="28"/>
        </w:rPr>
        <w:t>х</w:t>
      </w:r>
      <w:r w:rsidR="00771DD9" w:rsidRPr="003E6EE9">
        <w:rPr>
          <w:rFonts w:ascii="Times New Roman" w:hAnsi="Times New Roman" w:cs="Times New Roman"/>
          <w:sz w:val="28"/>
          <w:szCs w:val="28"/>
        </w:rPr>
        <w:t xml:space="preserve"> ткан</w:t>
      </w:r>
      <w:r w:rsidR="00AC7E80" w:rsidRPr="003E6EE9">
        <w:rPr>
          <w:rFonts w:ascii="Times New Roman" w:hAnsi="Times New Roman" w:cs="Times New Roman"/>
          <w:sz w:val="28"/>
          <w:szCs w:val="28"/>
        </w:rPr>
        <w:t>ей</w:t>
      </w:r>
      <w:r w:rsidR="00771DD9" w:rsidRPr="003E6EE9">
        <w:rPr>
          <w:rFonts w:ascii="Times New Roman" w:hAnsi="Times New Roman" w:cs="Times New Roman"/>
          <w:sz w:val="28"/>
          <w:szCs w:val="28"/>
        </w:rPr>
        <w:t xml:space="preserve">, такие как дегенеративное поражение ВМП, встречающиеся в 75% случаев, и полные </w:t>
      </w:r>
      <w:r w:rsidR="00AC7E80" w:rsidRPr="003E6EE9">
        <w:rPr>
          <w:rFonts w:ascii="Times New Roman" w:hAnsi="Times New Roman" w:cs="Times New Roman"/>
          <w:sz w:val="28"/>
          <w:szCs w:val="28"/>
        </w:rPr>
        <w:t xml:space="preserve">дегенеративные </w:t>
      </w:r>
      <w:r w:rsidR="00771DD9" w:rsidRPr="003E6EE9">
        <w:rPr>
          <w:rFonts w:ascii="Times New Roman" w:hAnsi="Times New Roman" w:cs="Times New Roman"/>
          <w:sz w:val="28"/>
          <w:szCs w:val="28"/>
        </w:rPr>
        <w:t xml:space="preserve">разрывы </w:t>
      </w:r>
      <w:r w:rsidR="00771DD9" w:rsidRPr="003E6EE9">
        <w:rPr>
          <w:rFonts w:ascii="Times New Roman" w:hAnsi="Times New Roman" w:cs="Times New Roman"/>
          <w:sz w:val="28"/>
          <w:szCs w:val="28"/>
        </w:rPr>
        <w:lastRenderedPageBreak/>
        <w:t>ВМП, встречающиеся в 15% - 30% случаев</w:t>
      </w:r>
      <w:r w:rsidR="00AC7E80" w:rsidRPr="003E6EE9">
        <w:rPr>
          <w:rFonts w:ascii="Times New Roman" w:hAnsi="Times New Roman" w:cs="Times New Roman"/>
          <w:sz w:val="28"/>
          <w:szCs w:val="28"/>
        </w:rPr>
        <w:t xml:space="preserve"> [</w:t>
      </w:r>
      <w:r w:rsidR="005401B6" w:rsidRPr="003E6EE9">
        <w:rPr>
          <w:rFonts w:ascii="Times New Roman" w:hAnsi="Times New Roman" w:cs="Times New Roman"/>
          <w:sz w:val="28"/>
          <w:szCs w:val="28"/>
        </w:rPr>
        <w:t>3</w:t>
      </w:r>
      <w:r w:rsidR="00AC7E80" w:rsidRPr="003E6EE9">
        <w:rPr>
          <w:rFonts w:ascii="Times New Roman" w:hAnsi="Times New Roman" w:cs="Times New Roman"/>
          <w:sz w:val="28"/>
          <w:szCs w:val="28"/>
        </w:rPr>
        <w:t>,</w:t>
      </w:r>
      <w:r w:rsidR="005401B6" w:rsidRPr="003E6EE9">
        <w:rPr>
          <w:rFonts w:ascii="Times New Roman" w:hAnsi="Times New Roman" w:cs="Times New Roman"/>
          <w:sz w:val="28"/>
          <w:szCs w:val="28"/>
        </w:rPr>
        <w:t>18</w:t>
      </w:r>
      <w:r w:rsidR="00AC7E80" w:rsidRPr="003E6EE9">
        <w:rPr>
          <w:rFonts w:ascii="Times New Roman" w:hAnsi="Times New Roman" w:cs="Times New Roman"/>
          <w:sz w:val="28"/>
          <w:szCs w:val="28"/>
        </w:rPr>
        <w:t>]</w:t>
      </w:r>
      <w:r w:rsidR="00771DD9" w:rsidRPr="003E6EE9">
        <w:rPr>
          <w:rFonts w:ascii="Times New Roman" w:hAnsi="Times New Roman" w:cs="Times New Roman"/>
          <w:sz w:val="28"/>
          <w:szCs w:val="28"/>
        </w:rPr>
        <w:t xml:space="preserve">. </w:t>
      </w:r>
      <w:r w:rsidR="004B0C91" w:rsidRPr="003E6EE9">
        <w:rPr>
          <w:rFonts w:ascii="Times New Roman" w:hAnsi="Times New Roman" w:cs="Times New Roman"/>
          <w:sz w:val="28"/>
          <w:szCs w:val="28"/>
        </w:rPr>
        <w:t>Заметная потеря объема движений происходит только на начальных стадиях заболевания</w:t>
      </w:r>
      <w:r w:rsidR="00B23F0B" w:rsidRPr="003E6EE9">
        <w:rPr>
          <w:rFonts w:ascii="Times New Roman" w:hAnsi="Times New Roman" w:cs="Times New Roman"/>
          <w:sz w:val="28"/>
          <w:szCs w:val="28"/>
        </w:rPr>
        <w:t xml:space="preserve">, </w:t>
      </w:r>
      <w:r w:rsidR="00D066FC" w:rsidRPr="003E6EE9">
        <w:rPr>
          <w:rFonts w:ascii="Times New Roman" w:hAnsi="Times New Roman" w:cs="Times New Roman"/>
          <w:sz w:val="28"/>
          <w:szCs w:val="28"/>
        </w:rPr>
        <w:t>до того, как произойдет компенсация</w:t>
      </w:r>
      <w:r w:rsidR="00AA769D" w:rsidRPr="003E6EE9">
        <w:rPr>
          <w:rFonts w:ascii="Times New Roman" w:hAnsi="Times New Roman" w:cs="Times New Roman"/>
          <w:sz w:val="28"/>
          <w:szCs w:val="28"/>
        </w:rPr>
        <w:t xml:space="preserve"> за счет смещения лопатки</w:t>
      </w:r>
      <w:r w:rsidR="00D066FC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AA769D" w:rsidRPr="003E6EE9">
        <w:rPr>
          <w:rFonts w:ascii="Times New Roman" w:hAnsi="Times New Roman" w:cs="Times New Roman"/>
          <w:sz w:val="28"/>
          <w:szCs w:val="28"/>
        </w:rPr>
        <w:t>и за счет использования контралатеральной конечности</w:t>
      </w:r>
      <w:r w:rsidR="00D066FC" w:rsidRPr="003E6EE9">
        <w:rPr>
          <w:rFonts w:ascii="Times New Roman" w:hAnsi="Times New Roman" w:cs="Times New Roman"/>
          <w:sz w:val="28"/>
          <w:szCs w:val="28"/>
        </w:rPr>
        <w:t>.</w:t>
      </w:r>
      <w:r w:rsidR="00B23F0B" w:rsidRPr="003E6E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60214F" w14:textId="77777777" w:rsidR="005F2F76" w:rsidRPr="003E6EE9" w:rsidRDefault="006C4E94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 xml:space="preserve">РА плеча имеет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ренгенологические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артроскопические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особенности. Самый ранний рентгенологический признак – потеря костной плотности головки плечевой кости или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гленоида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. Чаще, происходит симметричное билатеральное сужение суставных щелей. Происходит симметричная потеря хрящевой ткани. Затем, вовлекается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гленоид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. Постепенно возникают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субхондральные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кисты и костная эрозия</w:t>
      </w:r>
      <w:r w:rsidR="00AA769D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[17]</w:t>
      </w:r>
      <w:r w:rsidRPr="003E6EE9">
        <w:rPr>
          <w:rFonts w:ascii="Times New Roman" w:hAnsi="Times New Roman" w:cs="Times New Roman"/>
          <w:sz w:val="28"/>
          <w:szCs w:val="28"/>
        </w:rPr>
        <w:t xml:space="preserve">. В отличие от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остеоартроза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>, характер износа</w:t>
      </w:r>
      <w:r w:rsidR="005F2F76" w:rsidRPr="003E6EE9">
        <w:rPr>
          <w:rFonts w:ascii="Times New Roman" w:hAnsi="Times New Roman" w:cs="Times New Roman"/>
          <w:sz w:val="28"/>
          <w:szCs w:val="28"/>
        </w:rPr>
        <w:t xml:space="preserve"> хряща</w:t>
      </w:r>
      <w:r w:rsidRPr="003E6EE9">
        <w:rPr>
          <w:rFonts w:ascii="Times New Roman" w:hAnsi="Times New Roman" w:cs="Times New Roman"/>
          <w:sz w:val="28"/>
          <w:szCs w:val="28"/>
        </w:rPr>
        <w:t xml:space="preserve"> центральный</w:t>
      </w:r>
      <w:r w:rsidR="005F2F76" w:rsidRPr="003E6EE9">
        <w:rPr>
          <w:rFonts w:ascii="Times New Roman" w:hAnsi="Times New Roman" w:cs="Times New Roman"/>
          <w:sz w:val="28"/>
          <w:szCs w:val="28"/>
        </w:rPr>
        <w:t>, вплоть до полной потери хряща в этом месте.</w:t>
      </w:r>
    </w:p>
    <w:p w14:paraId="25EABF99" w14:textId="77777777" w:rsidR="00AA769D" w:rsidRPr="003E6EE9" w:rsidRDefault="00AA769D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 xml:space="preserve">У пациентов с ювенильным идиопатическим артрозом хроническое воспаление плечевого сустава вызывает </w:t>
      </w:r>
      <w:r w:rsidR="005D39A9" w:rsidRPr="003E6EE9">
        <w:rPr>
          <w:rFonts w:ascii="Times New Roman" w:hAnsi="Times New Roman" w:cs="Times New Roman"/>
          <w:sz w:val="28"/>
          <w:szCs w:val="28"/>
        </w:rPr>
        <w:t xml:space="preserve">недоразвитие головки плечевой кости и </w:t>
      </w:r>
      <w:proofErr w:type="spellStart"/>
      <w:r w:rsidR="005D39A9" w:rsidRPr="003E6EE9">
        <w:rPr>
          <w:rFonts w:ascii="Times New Roman" w:hAnsi="Times New Roman" w:cs="Times New Roman"/>
          <w:sz w:val="28"/>
          <w:szCs w:val="28"/>
        </w:rPr>
        <w:t>гленоида</w:t>
      </w:r>
      <w:proofErr w:type="spellEnd"/>
      <w:r w:rsidR="005D39A9" w:rsidRPr="003E6EE9">
        <w:rPr>
          <w:rFonts w:ascii="Times New Roman" w:hAnsi="Times New Roman" w:cs="Times New Roman"/>
          <w:sz w:val="28"/>
          <w:szCs w:val="28"/>
        </w:rPr>
        <w:t xml:space="preserve">. Позже, происходит эрозия хрящевой ткани, медиальная миграция и верхняя </w:t>
      </w:r>
      <w:proofErr w:type="spellStart"/>
      <w:r w:rsidR="005D39A9" w:rsidRPr="003E6EE9">
        <w:rPr>
          <w:rFonts w:ascii="Times New Roman" w:hAnsi="Times New Roman" w:cs="Times New Roman"/>
          <w:sz w:val="28"/>
          <w:szCs w:val="28"/>
        </w:rPr>
        <w:t>сублюксация</w:t>
      </w:r>
      <w:proofErr w:type="spellEnd"/>
      <w:r w:rsidR="005D39A9" w:rsidRPr="003E6EE9">
        <w:rPr>
          <w:rFonts w:ascii="Times New Roman" w:hAnsi="Times New Roman" w:cs="Times New Roman"/>
          <w:sz w:val="28"/>
          <w:szCs w:val="28"/>
        </w:rPr>
        <w:t xml:space="preserve"> головки плечевой кости </w:t>
      </w:r>
      <w:r w:rsidR="005401B6" w:rsidRPr="003E6EE9">
        <w:rPr>
          <w:rFonts w:ascii="Times New Roman" w:hAnsi="Times New Roman" w:cs="Times New Roman"/>
          <w:sz w:val="28"/>
          <w:szCs w:val="28"/>
        </w:rPr>
        <w:t>[19]</w:t>
      </w:r>
      <w:r w:rsidR="005D39A9" w:rsidRPr="003E6EE9">
        <w:rPr>
          <w:rFonts w:ascii="Times New Roman" w:hAnsi="Times New Roman" w:cs="Times New Roman"/>
          <w:sz w:val="28"/>
          <w:szCs w:val="28"/>
        </w:rPr>
        <w:t xml:space="preserve">. </w:t>
      </w:r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C519A3" w14:textId="77777777" w:rsidR="005F2F76" w:rsidRPr="007A67A6" w:rsidRDefault="005F2F76" w:rsidP="009D0E6D">
      <w:pPr>
        <w:spacing w:line="360" w:lineRule="auto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A67A6">
        <w:rPr>
          <w:rFonts w:ascii="Times New Roman" w:hAnsi="Times New Roman" w:cs="Times New Roman"/>
          <w:i/>
          <w:sz w:val="28"/>
          <w:szCs w:val="28"/>
        </w:rPr>
        <w:t>Артропатия</w:t>
      </w:r>
      <w:proofErr w:type="spellEnd"/>
      <w:r w:rsidRPr="007A67A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Pr="007A67A6">
        <w:rPr>
          <w:rFonts w:ascii="Times New Roman" w:hAnsi="Times New Roman" w:cs="Times New Roman"/>
          <w:i/>
          <w:sz w:val="28"/>
          <w:szCs w:val="28"/>
        </w:rPr>
        <w:t>вызванная</w:t>
      </w:r>
      <w:proofErr w:type="gramEnd"/>
      <w:r w:rsidRPr="007A67A6">
        <w:rPr>
          <w:rFonts w:ascii="Times New Roman" w:hAnsi="Times New Roman" w:cs="Times New Roman"/>
          <w:i/>
          <w:sz w:val="28"/>
          <w:szCs w:val="28"/>
        </w:rPr>
        <w:t xml:space="preserve"> разрывом вращающей манжеты плеча</w:t>
      </w:r>
    </w:p>
    <w:p w14:paraId="06EBF02A" w14:textId="229CA828" w:rsidR="00CB2528" w:rsidRPr="007A67A6" w:rsidRDefault="007A67A6" w:rsidP="007A67A6">
      <w:pPr>
        <w:spacing w:line="360" w:lineRule="auto"/>
        <w:outlineLvl w:val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A67A6">
        <w:rPr>
          <w:rFonts w:ascii="Times New Roman" w:hAnsi="Times New Roman" w:cs="Times New Roman"/>
          <w:sz w:val="28"/>
          <w:szCs w:val="28"/>
        </w:rPr>
        <w:t>Артропати</w:t>
      </w:r>
      <w:r w:rsidRPr="007A67A6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7A67A6">
        <w:rPr>
          <w:rFonts w:ascii="Times New Roman" w:hAnsi="Times New Roman" w:cs="Times New Roman"/>
          <w:sz w:val="28"/>
          <w:szCs w:val="28"/>
        </w:rPr>
        <w:t xml:space="preserve">, </w:t>
      </w:r>
      <w:r w:rsidRPr="007A67A6">
        <w:rPr>
          <w:rFonts w:ascii="Times New Roman" w:hAnsi="Times New Roman" w:cs="Times New Roman"/>
          <w:sz w:val="28"/>
          <w:szCs w:val="28"/>
        </w:rPr>
        <w:t>связанные с</w:t>
      </w:r>
      <w:r w:rsidRPr="007A67A6">
        <w:rPr>
          <w:rFonts w:ascii="Times New Roman" w:hAnsi="Times New Roman" w:cs="Times New Roman"/>
          <w:sz w:val="28"/>
          <w:szCs w:val="28"/>
        </w:rPr>
        <w:t xml:space="preserve"> разрывом вращающей манжеты плеча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3739" w:rsidRPr="003E6EE9">
        <w:rPr>
          <w:rFonts w:ascii="Times New Roman" w:hAnsi="Times New Roman" w:cs="Times New Roman"/>
          <w:sz w:val="28"/>
          <w:szCs w:val="28"/>
        </w:rPr>
        <w:t xml:space="preserve">были впервые описаны </w:t>
      </w:r>
      <w:proofErr w:type="spellStart"/>
      <w:r w:rsidR="00C03739" w:rsidRPr="003E6EE9">
        <w:rPr>
          <w:rFonts w:ascii="Times New Roman" w:hAnsi="Times New Roman" w:cs="Times New Roman"/>
          <w:sz w:val="28"/>
          <w:szCs w:val="28"/>
          <w:lang w:val="en-US"/>
        </w:rPr>
        <w:t>Neer</w:t>
      </w:r>
      <w:proofErr w:type="spellEnd"/>
      <w:r w:rsidR="00C03739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C03739" w:rsidRPr="003E6EE9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="00C03739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C03739" w:rsidRPr="003E6EE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C03739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[20]</w:t>
      </w:r>
      <w:r w:rsidR="005D39A9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C03739" w:rsidRPr="003E6EE9">
        <w:rPr>
          <w:rFonts w:ascii="Times New Roman" w:hAnsi="Times New Roman" w:cs="Times New Roman"/>
          <w:sz w:val="28"/>
          <w:szCs w:val="28"/>
        </w:rPr>
        <w:t>в 1983г.</w:t>
      </w:r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AA27A9" w:rsidRPr="003E6EE9">
        <w:rPr>
          <w:rFonts w:ascii="Times New Roman" w:hAnsi="Times New Roman" w:cs="Times New Roman"/>
          <w:sz w:val="28"/>
          <w:szCs w:val="28"/>
        </w:rPr>
        <w:t>на основе клинических случаев массивного разрыва вращающей манжеты плеча, приводяще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A27A9" w:rsidRPr="003E6EE9">
        <w:rPr>
          <w:rFonts w:ascii="Times New Roman" w:hAnsi="Times New Roman" w:cs="Times New Roman"/>
          <w:sz w:val="28"/>
          <w:szCs w:val="28"/>
        </w:rPr>
        <w:t xml:space="preserve"> к дегенеративным изменениям в </w:t>
      </w:r>
      <w:proofErr w:type="spellStart"/>
      <w:r w:rsidR="00E860AE" w:rsidRPr="003E6EE9">
        <w:rPr>
          <w:rFonts w:ascii="Times New Roman" w:hAnsi="Times New Roman" w:cs="Times New Roman"/>
          <w:sz w:val="28"/>
          <w:szCs w:val="28"/>
        </w:rPr>
        <w:t>плечелопаточном</w:t>
      </w:r>
      <w:proofErr w:type="spellEnd"/>
      <w:r w:rsidR="00E860AE" w:rsidRPr="003E6EE9">
        <w:rPr>
          <w:rFonts w:ascii="Times New Roman" w:hAnsi="Times New Roman" w:cs="Times New Roman"/>
          <w:sz w:val="28"/>
          <w:szCs w:val="28"/>
        </w:rPr>
        <w:t xml:space="preserve"> су</w:t>
      </w:r>
      <w:r w:rsidR="00CA34B0" w:rsidRPr="003E6EE9">
        <w:rPr>
          <w:rFonts w:ascii="Times New Roman" w:hAnsi="Times New Roman" w:cs="Times New Roman"/>
          <w:sz w:val="28"/>
          <w:szCs w:val="28"/>
        </w:rPr>
        <w:t xml:space="preserve">ставе. Такие </w:t>
      </w:r>
      <w:proofErr w:type="spellStart"/>
      <w:r w:rsidR="00CA34B0" w:rsidRPr="003E6EE9">
        <w:rPr>
          <w:rFonts w:ascii="Times New Roman" w:hAnsi="Times New Roman" w:cs="Times New Roman"/>
          <w:sz w:val="28"/>
          <w:szCs w:val="28"/>
        </w:rPr>
        <w:t>артропатии</w:t>
      </w:r>
      <w:proofErr w:type="spellEnd"/>
      <w:r w:rsidR="00CA34B0" w:rsidRPr="003E6EE9">
        <w:rPr>
          <w:rFonts w:ascii="Times New Roman" w:hAnsi="Times New Roman" w:cs="Times New Roman"/>
          <w:sz w:val="28"/>
          <w:szCs w:val="28"/>
        </w:rPr>
        <w:t xml:space="preserve"> чаще поражают женщин на стороне доминантной руки</w:t>
      </w:r>
      <w:r w:rsidR="009F7658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[21]</w:t>
      </w:r>
      <w:r w:rsidR="00CA34B0" w:rsidRPr="003E6E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9F7658" w:rsidRPr="003E6EE9">
        <w:rPr>
          <w:rFonts w:ascii="Times New Roman" w:hAnsi="Times New Roman" w:cs="Times New Roman"/>
          <w:sz w:val="28"/>
          <w:szCs w:val="28"/>
          <w:lang w:val="en-US"/>
        </w:rPr>
        <w:t>Gartsman</w:t>
      </w:r>
      <w:proofErr w:type="spellEnd"/>
      <w:r w:rsidR="009F7658" w:rsidRPr="003E6EE9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9F7658" w:rsidRPr="003E6EE9">
        <w:rPr>
          <w:rFonts w:ascii="Times New Roman" w:hAnsi="Times New Roman" w:cs="Times New Roman"/>
          <w:sz w:val="28"/>
          <w:szCs w:val="28"/>
          <w:lang w:val="en-US"/>
        </w:rPr>
        <w:t>Taverna</w:t>
      </w:r>
      <w:proofErr w:type="spellEnd"/>
      <w:r w:rsidR="00740917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[22]</w:t>
      </w:r>
      <w:r w:rsidR="009F7658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E543AA" w:rsidRPr="003E6EE9">
        <w:rPr>
          <w:rFonts w:ascii="Times New Roman" w:hAnsi="Times New Roman" w:cs="Times New Roman"/>
          <w:sz w:val="28"/>
          <w:szCs w:val="28"/>
        </w:rPr>
        <w:t xml:space="preserve">провели исследование 195 пациентов, подвергшихся </w:t>
      </w:r>
      <w:proofErr w:type="spellStart"/>
      <w:r w:rsidR="00E543AA" w:rsidRPr="003E6EE9">
        <w:rPr>
          <w:rFonts w:ascii="Times New Roman" w:hAnsi="Times New Roman" w:cs="Times New Roman"/>
          <w:sz w:val="28"/>
          <w:szCs w:val="28"/>
        </w:rPr>
        <w:t>артроскопической</w:t>
      </w:r>
      <w:proofErr w:type="spellEnd"/>
      <w:r w:rsidR="00E543AA" w:rsidRPr="003E6EE9">
        <w:rPr>
          <w:rFonts w:ascii="Times New Roman" w:hAnsi="Times New Roman" w:cs="Times New Roman"/>
          <w:sz w:val="28"/>
          <w:szCs w:val="28"/>
        </w:rPr>
        <w:t xml:space="preserve"> пластике вращательной манжеты</w:t>
      </w:r>
      <w:r w:rsidR="00257016" w:rsidRPr="003E6E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57016" w:rsidRPr="003E6EE9">
        <w:rPr>
          <w:rFonts w:ascii="Times New Roman" w:hAnsi="Times New Roman" w:cs="Times New Roman"/>
          <w:sz w:val="28"/>
          <w:szCs w:val="28"/>
        </w:rPr>
        <w:t xml:space="preserve"> Из этих 195 пациентов 9 (4.5%) </w:t>
      </w:r>
      <w:r w:rsidR="00B72373" w:rsidRPr="003E6EE9">
        <w:rPr>
          <w:rFonts w:ascii="Times New Roman" w:hAnsi="Times New Roman" w:cs="Times New Roman"/>
          <w:sz w:val="28"/>
          <w:szCs w:val="28"/>
        </w:rPr>
        <w:t>имели 1.5 см</w:t>
      </w:r>
      <w:proofErr w:type="gramStart"/>
      <w:r w:rsidR="00B72373" w:rsidRPr="003E6EE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B72373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373" w:rsidRPr="003E6EE9">
        <w:rPr>
          <w:rFonts w:ascii="Times New Roman" w:hAnsi="Times New Roman" w:cs="Times New Roman"/>
          <w:sz w:val="28"/>
          <w:szCs w:val="28"/>
        </w:rPr>
        <w:t>эбурнеированной</w:t>
      </w:r>
      <w:proofErr w:type="spellEnd"/>
      <w:r w:rsidR="00B72373" w:rsidRPr="003E6EE9">
        <w:rPr>
          <w:rFonts w:ascii="Times New Roman" w:hAnsi="Times New Roman" w:cs="Times New Roman"/>
          <w:sz w:val="28"/>
          <w:szCs w:val="28"/>
        </w:rPr>
        <w:t xml:space="preserve"> кости (крайняя степень </w:t>
      </w:r>
      <w:proofErr w:type="spellStart"/>
      <w:r w:rsidR="00B72373" w:rsidRPr="003E6EE9">
        <w:rPr>
          <w:rFonts w:ascii="Times New Roman" w:hAnsi="Times New Roman" w:cs="Times New Roman"/>
          <w:sz w:val="28"/>
          <w:szCs w:val="28"/>
        </w:rPr>
        <w:t>субхондрального</w:t>
      </w:r>
      <w:proofErr w:type="spellEnd"/>
      <w:r w:rsidR="00B72373" w:rsidRPr="003E6EE9">
        <w:rPr>
          <w:rFonts w:ascii="Times New Roman" w:hAnsi="Times New Roman" w:cs="Times New Roman"/>
          <w:sz w:val="28"/>
          <w:szCs w:val="28"/>
        </w:rPr>
        <w:t xml:space="preserve"> остеосклероза)</w:t>
      </w:r>
      <w:r w:rsidR="00C03739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0C6A81" w:rsidRPr="003E6EE9">
        <w:rPr>
          <w:rFonts w:ascii="Times New Roman" w:hAnsi="Times New Roman" w:cs="Times New Roman"/>
          <w:sz w:val="28"/>
          <w:szCs w:val="28"/>
        </w:rPr>
        <w:t>и 17 (8.5%)</w:t>
      </w:r>
      <w:r w:rsidR="00501C2A" w:rsidRPr="003E6EE9">
        <w:rPr>
          <w:rFonts w:ascii="Times New Roman" w:hAnsi="Times New Roman" w:cs="Times New Roman"/>
          <w:sz w:val="28"/>
          <w:szCs w:val="28"/>
        </w:rPr>
        <w:t xml:space="preserve"> имели истончение и участки «истирания» хряща. </w:t>
      </w:r>
      <w:proofErr w:type="spellStart"/>
      <w:r w:rsidR="00B80249" w:rsidRPr="003E6EE9">
        <w:rPr>
          <w:rFonts w:ascii="Times New Roman" w:hAnsi="Times New Roman" w:cs="Times New Roman"/>
          <w:sz w:val="28"/>
          <w:szCs w:val="28"/>
        </w:rPr>
        <w:t>Симптомокомплекс</w:t>
      </w:r>
      <w:proofErr w:type="spellEnd"/>
      <w:r w:rsidR="00B80249" w:rsidRPr="003E6EE9">
        <w:rPr>
          <w:rFonts w:ascii="Times New Roman" w:hAnsi="Times New Roman" w:cs="Times New Roman"/>
          <w:sz w:val="28"/>
          <w:szCs w:val="28"/>
        </w:rPr>
        <w:t xml:space="preserve"> включал боль, связанную и не связанную с движением в плечевом суставе, </w:t>
      </w:r>
      <w:r w:rsidR="004A6501" w:rsidRPr="003E6EE9">
        <w:rPr>
          <w:rFonts w:ascii="Times New Roman" w:hAnsi="Times New Roman" w:cs="Times New Roman"/>
          <w:sz w:val="28"/>
          <w:szCs w:val="28"/>
        </w:rPr>
        <w:t>выпот в суставе, и снижение объема движений.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образом, </w:t>
      </w:r>
      <w:r w:rsidR="004A6501" w:rsidRPr="003E6EE9">
        <w:rPr>
          <w:rFonts w:ascii="Times New Roman" w:hAnsi="Times New Roman" w:cs="Times New Roman"/>
          <w:sz w:val="28"/>
          <w:szCs w:val="28"/>
        </w:rPr>
        <w:t xml:space="preserve">ротаторная манжета играет ключевую </w:t>
      </w:r>
      <w:r w:rsidR="004A6501" w:rsidRPr="003E6EE9">
        <w:rPr>
          <w:rFonts w:ascii="Times New Roman" w:hAnsi="Times New Roman" w:cs="Times New Roman"/>
          <w:sz w:val="28"/>
          <w:szCs w:val="28"/>
        </w:rPr>
        <w:lastRenderedPageBreak/>
        <w:t xml:space="preserve">роль в динамической стабилизации </w:t>
      </w:r>
      <w:r w:rsidR="00D46EE9" w:rsidRPr="003E6EE9">
        <w:rPr>
          <w:rFonts w:ascii="Times New Roman" w:hAnsi="Times New Roman" w:cs="Times New Roman"/>
          <w:sz w:val="28"/>
          <w:szCs w:val="28"/>
        </w:rPr>
        <w:t xml:space="preserve">плечевого сустава. </w:t>
      </w:r>
      <w:r w:rsidR="007F3006" w:rsidRPr="003E6EE9">
        <w:rPr>
          <w:rFonts w:ascii="Times New Roman" w:hAnsi="Times New Roman" w:cs="Times New Roman"/>
          <w:sz w:val="28"/>
          <w:szCs w:val="28"/>
        </w:rPr>
        <w:t>В</w:t>
      </w:r>
      <w:r w:rsidR="00D34DE0" w:rsidRPr="003E6EE9">
        <w:rPr>
          <w:rFonts w:ascii="Times New Roman" w:hAnsi="Times New Roman" w:cs="Times New Roman"/>
          <w:sz w:val="28"/>
          <w:szCs w:val="28"/>
        </w:rPr>
        <w:t xml:space="preserve">о </w:t>
      </w:r>
      <w:r w:rsidR="006F72FB" w:rsidRPr="003E6EE9">
        <w:rPr>
          <w:rFonts w:ascii="Times New Roman" w:hAnsi="Times New Roman" w:cs="Times New Roman"/>
          <w:sz w:val="28"/>
          <w:szCs w:val="28"/>
        </w:rPr>
        <w:t xml:space="preserve">время движений в плечевом суставе, мышцы вращательной манжеты плеча сближают головку плеча с </w:t>
      </w:r>
      <w:proofErr w:type="spellStart"/>
      <w:r w:rsidR="006F72FB" w:rsidRPr="003E6EE9">
        <w:rPr>
          <w:rFonts w:ascii="Times New Roman" w:hAnsi="Times New Roman" w:cs="Times New Roman"/>
          <w:sz w:val="28"/>
          <w:szCs w:val="28"/>
        </w:rPr>
        <w:t>гленоидом</w:t>
      </w:r>
      <w:proofErr w:type="spellEnd"/>
      <w:r w:rsidR="006F72FB" w:rsidRPr="003E6EE9">
        <w:rPr>
          <w:rFonts w:ascii="Times New Roman" w:hAnsi="Times New Roman" w:cs="Times New Roman"/>
          <w:sz w:val="28"/>
          <w:szCs w:val="28"/>
        </w:rPr>
        <w:t xml:space="preserve"> и губой, </w:t>
      </w:r>
      <w:r w:rsidR="00EB78A6" w:rsidRPr="003E6EE9">
        <w:rPr>
          <w:rFonts w:ascii="Times New Roman" w:hAnsi="Times New Roman" w:cs="Times New Roman"/>
          <w:sz w:val="28"/>
          <w:szCs w:val="28"/>
        </w:rPr>
        <w:t>обеспечивая концентрическое вращение головки плечевой кости</w:t>
      </w:r>
      <w:r w:rsidR="001A053D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[23]</w:t>
      </w:r>
      <w:r w:rsidR="00EB78A6" w:rsidRPr="003E6EE9">
        <w:rPr>
          <w:rFonts w:ascii="Times New Roman" w:hAnsi="Times New Roman" w:cs="Times New Roman"/>
          <w:sz w:val="28"/>
          <w:szCs w:val="28"/>
        </w:rPr>
        <w:t xml:space="preserve">.  </w:t>
      </w:r>
      <w:r w:rsidR="00FB3461" w:rsidRPr="003E6EE9">
        <w:rPr>
          <w:rFonts w:ascii="Times New Roman" w:hAnsi="Times New Roman" w:cs="Times New Roman"/>
          <w:sz w:val="28"/>
          <w:szCs w:val="28"/>
        </w:rPr>
        <w:t xml:space="preserve">При разрыве ВМП мышцы не удерживают </w:t>
      </w:r>
      <w:proofErr w:type="gramStart"/>
      <w:r w:rsidR="00FB3461" w:rsidRPr="003E6EE9">
        <w:rPr>
          <w:rFonts w:ascii="Times New Roman" w:hAnsi="Times New Roman" w:cs="Times New Roman"/>
          <w:sz w:val="28"/>
          <w:szCs w:val="28"/>
        </w:rPr>
        <w:t>головку</w:t>
      </w:r>
      <w:proofErr w:type="gramEnd"/>
      <w:r w:rsidR="00FB3461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621F89" w:rsidRPr="003E6EE9">
        <w:rPr>
          <w:rFonts w:ascii="Times New Roman" w:hAnsi="Times New Roman" w:cs="Times New Roman"/>
          <w:sz w:val="28"/>
          <w:szCs w:val="28"/>
        </w:rPr>
        <w:t xml:space="preserve">и вращение происходит </w:t>
      </w:r>
      <w:proofErr w:type="spellStart"/>
      <w:r w:rsidR="00621F89" w:rsidRPr="003E6EE9">
        <w:rPr>
          <w:rFonts w:ascii="Times New Roman" w:hAnsi="Times New Roman" w:cs="Times New Roman"/>
          <w:sz w:val="28"/>
          <w:szCs w:val="28"/>
        </w:rPr>
        <w:t>децентрализованно</w:t>
      </w:r>
      <w:proofErr w:type="spellEnd"/>
      <w:r w:rsidR="00621F89" w:rsidRPr="003E6EE9">
        <w:rPr>
          <w:rFonts w:ascii="Times New Roman" w:hAnsi="Times New Roman" w:cs="Times New Roman"/>
          <w:sz w:val="28"/>
          <w:szCs w:val="28"/>
        </w:rPr>
        <w:t xml:space="preserve">. </w:t>
      </w:r>
      <w:r w:rsidR="00141D09" w:rsidRPr="003E6EE9">
        <w:rPr>
          <w:rFonts w:ascii="Times New Roman" w:hAnsi="Times New Roman" w:cs="Times New Roman"/>
          <w:sz w:val="28"/>
          <w:szCs w:val="28"/>
        </w:rPr>
        <w:t>Н</w:t>
      </w:r>
      <w:r w:rsidR="00342882" w:rsidRPr="003E6EE9">
        <w:rPr>
          <w:rFonts w:ascii="Times New Roman" w:hAnsi="Times New Roman" w:cs="Times New Roman"/>
          <w:sz w:val="28"/>
          <w:szCs w:val="28"/>
        </w:rPr>
        <w:t xml:space="preserve">арушения силы притяжения головки к </w:t>
      </w:r>
      <w:proofErr w:type="spellStart"/>
      <w:r w:rsidR="00342882" w:rsidRPr="003E6EE9">
        <w:rPr>
          <w:rFonts w:ascii="Times New Roman" w:hAnsi="Times New Roman" w:cs="Times New Roman"/>
          <w:sz w:val="28"/>
          <w:szCs w:val="28"/>
        </w:rPr>
        <w:t>гленоиду</w:t>
      </w:r>
      <w:proofErr w:type="spellEnd"/>
      <w:r w:rsidR="00342882" w:rsidRPr="003E6EE9">
        <w:rPr>
          <w:rFonts w:ascii="Times New Roman" w:hAnsi="Times New Roman" w:cs="Times New Roman"/>
          <w:sz w:val="28"/>
          <w:szCs w:val="28"/>
        </w:rPr>
        <w:t xml:space="preserve"> приводит к вертикальному смещению головки вверх и уменьшению </w:t>
      </w:r>
      <w:proofErr w:type="spellStart"/>
      <w:r w:rsidR="0091781F" w:rsidRPr="003E6EE9">
        <w:rPr>
          <w:rFonts w:ascii="Times New Roman" w:hAnsi="Times New Roman" w:cs="Times New Roman"/>
          <w:sz w:val="28"/>
          <w:szCs w:val="28"/>
        </w:rPr>
        <w:t>акромиальноплечевой</w:t>
      </w:r>
      <w:proofErr w:type="spellEnd"/>
      <w:r w:rsidR="0091781F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342882" w:rsidRPr="003E6EE9">
        <w:rPr>
          <w:rFonts w:ascii="Times New Roman" w:hAnsi="Times New Roman" w:cs="Times New Roman"/>
          <w:sz w:val="28"/>
          <w:szCs w:val="28"/>
        </w:rPr>
        <w:t>дистанции.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B2528" w:rsidRPr="003E6EE9">
        <w:rPr>
          <w:rFonts w:ascii="Times New Roman" w:hAnsi="Times New Roman" w:cs="Times New Roman"/>
          <w:sz w:val="28"/>
          <w:szCs w:val="28"/>
        </w:rPr>
        <w:t xml:space="preserve">Когда суставной хрящ соударяется с </w:t>
      </w:r>
      <w:proofErr w:type="spellStart"/>
      <w:r w:rsidR="00CB2528" w:rsidRPr="003E6EE9">
        <w:rPr>
          <w:rFonts w:ascii="Times New Roman" w:hAnsi="Times New Roman" w:cs="Times New Roman"/>
          <w:sz w:val="28"/>
          <w:szCs w:val="28"/>
        </w:rPr>
        <w:t>клювовидноакромиальной</w:t>
      </w:r>
      <w:proofErr w:type="spellEnd"/>
      <w:r w:rsidR="00CB2528" w:rsidRPr="003E6EE9">
        <w:rPr>
          <w:rFonts w:ascii="Times New Roman" w:hAnsi="Times New Roman" w:cs="Times New Roman"/>
          <w:sz w:val="28"/>
          <w:szCs w:val="28"/>
        </w:rPr>
        <w:t xml:space="preserve"> дугой, эрозия хряща происходит по верхнему краю головки. </w:t>
      </w:r>
      <w:r w:rsidR="00B17753" w:rsidRPr="003E6EE9">
        <w:rPr>
          <w:rFonts w:ascii="Times New Roman" w:hAnsi="Times New Roman" w:cs="Times New Roman"/>
          <w:sz w:val="28"/>
          <w:szCs w:val="28"/>
        </w:rPr>
        <w:t xml:space="preserve">Это вызывает </w:t>
      </w:r>
      <w:proofErr w:type="spellStart"/>
      <w:r w:rsidR="00B17753" w:rsidRPr="003E6EE9">
        <w:rPr>
          <w:rFonts w:ascii="Times New Roman" w:hAnsi="Times New Roman" w:cs="Times New Roman"/>
          <w:sz w:val="28"/>
          <w:szCs w:val="28"/>
        </w:rPr>
        <w:t>феморализацию</w:t>
      </w:r>
      <w:proofErr w:type="spellEnd"/>
      <w:r w:rsidR="00B17753" w:rsidRPr="003E6EE9">
        <w:rPr>
          <w:rFonts w:ascii="Times New Roman" w:hAnsi="Times New Roman" w:cs="Times New Roman"/>
          <w:sz w:val="28"/>
          <w:szCs w:val="28"/>
        </w:rPr>
        <w:t xml:space="preserve"> головки плеча и </w:t>
      </w:r>
      <w:proofErr w:type="spellStart"/>
      <w:r w:rsidR="00B17753" w:rsidRPr="003E6EE9">
        <w:rPr>
          <w:rFonts w:ascii="Times New Roman" w:hAnsi="Times New Roman" w:cs="Times New Roman"/>
          <w:sz w:val="28"/>
          <w:szCs w:val="28"/>
        </w:rPr>
        <w:t>ацетабуляризацию</w:t>
      </w:r>
      <w:proofErr w:type="spellEnd"/>
      <w:r w:rsidR="00B17753" w:rsidRPr="003E6EE9">
        <w:rPr>
          <w:rFonts w:ascii="Times New Roman" w:hAnsi="Times New Roman" w:cs="Times New Roman"/>
          <w:sz w:val="28"/>
          <w:szCs w:val="28"/>
        </w:rPr>
        <w:t xml:space="preserve"> суставной впадины</w:t>
      </w:r>
      <w:r w:rsidR="001A053D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[24]</w:t>
      </w:r>
      <w:r w:rsidR="00B17753" w:rsidRPr="003E6EE9">
        <w:rPr>
          <w:rFonts w:ascii="Times New Roman" w:hAnsi="Times New Roman" w:cs="Times New Roman"/>
          <w:sz w:val="28"/>
          <w:szCs w:val="28"/>
        </w:rPr>
        <w:t xml:space="preserve">. Верхняя </w:t>
      </w:r>
      <w:proofErr w:type="spellStart"/>
      <w:r w:rsidR="00B17753" w:rsidRPr="003E6EE9">
        <w:rPr>
          <w:rFonts w:ascii="Times New Roman" w:hAnsi="Times New Roman" w:cs="Times New Roman"/>
          <w:sz w:val="28"/>
          <w:szCs w:val="28"/>
        </w:rPr>
        <w:t>сублюксация</w:t>
      </w:r>
      <w:proofErr w:type="spellEnd"/>
      <w:r w:rsidR="00B17753" w:rsidRPr="003E6EE9">
        <w:rPr>
          <w:rFonts w:ascii="Times New Roman" w:hAnsi="Times New Roman" w:cs="Times New Roman"/>
          <w:sz w:val="28"/>
          <w:szCs w:val="28"/>
        </w:rPr>
        <w:t xml:space="preserve"> головки плеча вызывает </w:t>
      </w:r>
      <w:proofErr w:type="spellStart"/>
      <w:r w:rsidR="00B17753" w:rsidRPr="003E6EE9">
        <w:rPr>
          <w:rFonts w:ascii="Times New Roman" w:hAnsi="Times New Roman" w:cs="Times New Roman"/>
          <w:sz w:val="28"/>
          <w:szCs w:val="28"/>
        </w:rPr>
        <w:t>субакромиальный</w:t>
      </w:r>
      <w:proofErr w:type="spellEnd"/>
      <w:r w:rsidR="00B17753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753" w:rsidRPr="003E6EE9">
        <w:rPr>
          <w:rFonts w:ascii="Times New Roman" w:hAnsi="Times New Roman" w:cs="Times New Roman"/>
          <w:sz w:val="28"/>
          <w:szCs w:val="28"/>
        </w:rPr>
        <w:t>импиджмент</w:t>
      </w:r>
      <w:proofErr w:type="spellEnd"/>
      <w:r w:rsidR="00B17753" w:rsidRPr="003E6EE9">
        <w:rPr>
          <w:rFonts w:ascii="Times New Roman" w:hAnsi="Times New Roman" w:cs="Times New Roman"/>
          <w:sz w:val="28"/>
          <w:szCs w:val="28"/>
        </w:rPr>
        <w:t xml:space="preserve">-синдром и последующую дегенерацию верхней губы </w:t>
      </w:r>
      <w:proofErr w:type="spellStart"/>
      <w:r w:rsidR="00B17753" w:rsidRPr="003E6EE9">
        <w:rPr>
          <w:rFonts w:ascii="Times New Roman" w:hAnsi="Times New Roman" w:cs="Times New Roman"/>
          <w:sz w:val="28"/>
          <w:szCs w:val="28"/>
        </w:rPr>
        <w:t>гленоида</w:t>
      </w:r>
      <w:proofErr w:type="spellEnd"/>
      <w:r w:rsidR="00B17753" w:rsidRPr="003E6E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7753" w:rsidRPr="003E6EE9">
        <w:rPr>
          <w:rFonts w:ascii="Times New Roman" w:hAnsi="Times New Roman" w:cs="Times New Roman"/>
          <w:sz w:val="28"/>
          <w:szCs w:val="28"/>
        </w:rPr>
        <w:t>акромиальноключичного</w:t>
      </w:r>
      <w:proofErr w:type="spellEnd"/>
      <w:r w:rsidR="00B17753" w:rsidRPr="003E6EE9">
        <w:rPr>
          <w:rFonts w:ascii="Times New Roman" w:hAnsi="Times New Roman" w:cs="Times New Roman"/>
          <w:sz w:val="28"/>
          <w:szCs w:val="28"/>
        </w:rPr>
        <w:t xml:space="preserve"> сустава, </w:t>
      </w:r>
      <w:proofErr w:type="spellStart"/>
      <w:r w:rsidR="00B17753" w:rsidRPr="003E6EE9">
        <w:rPr>
          <w:rFonts w:ascii="Times New Roman" w:hAnsi="Times New Roman" w:cs="Times New Roman"/>
          <w:sz w:val="28"/>
          <w:szCs w:val="28"/>
        </w:rPr>
        <w:t>акромиона</w:t>
      </w:r>
      <w:proofErr w:type="spellEnd"/>
      <w:r w:rsidR="00B17753" w:rsidRPr="003E6EE9">
        <w:rPr>
          <w:rFonts w:ascii="Times New Roman" w:hAnsi="Times New Roman" w:cs="Times New Roman"/>
          <w:sz w:val="28"/>
          <w:szCs w:val="28"/>
        </w:rPr>
        <w:t xml:space="preserve">, и клювовидного </w:t>
      </w:r>
      <w:proofErr w:type="gramStart"/>
      <w:r w:rsidR="00B17753" w:rsidRPr="003E6EE9">
        <w:rPr>
          <w:rFonts w:ascii="Times New Roman" w:hAnsi="Times New Roman" w:cs="Times New Roman"/>
          <w:sz w:val="28"/>
          <w:szCs w:val="28"/>
        </w:rPr>
        <w:t>отростка</w:t>
      </w:r>
      <w:proofErr w:type="gramEnd"/>
      <w:r w:rsidR="00B17753" w:rsidRPr="003E6EE9">
        <w:rPr>
          <w:rFonts w:ascii="Times New Roman" w:hAnsi="Times New Roman" w:cs="Times New Roman"/>
          <w:sz w:val="28"/>
          <w:szCs w:val="28"/>
        </w:rPr>
        <w:t xml:space="preserve"> что приводит к дальнейшей потере </w:t>
      </w:r>
      <w:proofErr w:type="spellStart"/>
      <w:r w:rsidR="00B17753" w:rsidRPr="003E6EE9">
        <w:rPr>
          <w:rFonts w:ascii="Times New Roman" w:hAnsi="Times New Roman" w:cs="Times New Roman"/>
          <w:sz w:val="28"/>
          <w:szCs w:val="28"/>
        </w:rPr>
        <w:t>субхондральной</w:t>
      </w:r>
      <w:proofErr w:type="spellEnd"/>
      <w:r w:rsidR="00B17753" w:rsidRPr="003E6EE9">
        <w:rPr>
          <w:rFonts w:ascii="Times New Roman" w:hAnsi="Times New Roman" w:cs="Times New Roman"/>
          <w:sz w:val="28"/>
          <w:szCs w:val="28"/>
        </w:rPr>
        <w:t xml:space="preserve"> кости </w:t>
      </w:r>
      <w:r w:rsidR="005401B6" w:rsidRPr="003E6EE9">
        <w:rPr>
          <w:rFonts w:ascii="Times New Roman" w:hAnsi="Times New Roman" w:cs="Times New Roman"/>
          <w:sz w:val="28"/>
          <w:szCs w:val="28"/>
        </w:rPr>
        <w:t>[25]</w:t>
      </w:r>
      <w:r w:rsidR="00B17753" w:rsidRPr="003E6EE9">
        <w:rPr>
          <w:rFonts w:ascii="Times New Roman" w:hAnsi="Times New Roman" w:cs="Times New Roman"/>
          <w:sz w:val="28"/>
          <w:szCs w:val="28"/>
        </w:rPr>
        <w:t>.</w:t>
      </w:r>
    </w:p>
    <w:p w14:paraId="2469424B" w14:textId="101AD0B6" w:rsidR="00B17753" w:rsidRPr="003E6EE9" w:rsidRDefault="00B17753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 xml:space="preserve">Исследования МРТ, проведенные </w:t>
      </w:r>
      <w:proofErr w:type="spellStart"/>
      <w:r w:rsidRPr="003E6EE9">
        <w:rPr>
          <w:rFonts w:ascii="Times New Roman" w:hAnsi="Times New Roman" w:cs="Times New Roman"/>
          <w:sz w:val="28"/>
          <w:szCs w:val="28"/>
          <w:lang w:val="en-US"/>
        </w:rPr>
        <w:t>Sher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1A053D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[26]</w:t>
      </w:r>
      <w:r w:rsidRPr="003E6EE9">
        <w:rPr>
          <w:rFonts w:ascii="Times New Roman" w:hAnsi="Times New Roman" w:cs="Times New Roman"/>
          <w:sz w:val="28"/>
          <w:szCs w:val="28"/>
        </w:rPr>
        <w:t>,</w:t>
      </w:r>
      <w:r w:rsidR="00355956" w:rsidRPr="003E6EE9">
        <w:rPr>
          <w:rFonts w:ascii="Times New Roman" w:hAnsi="Times New Roman" w:cs="Times New Roman"/>
          <w:sz w:val="28"/>
          <w:szCs w:val="28"/>
        </w:rPr>
        <w:t xml:space="preserve"> показали, что </w:t>
      </w:r>
      <w:r w:rsidRPr="003E6EE9">
        <w:rPr>
          <w:rFonts w:ascii="Times New Roman" w:hAnsi="Times New Roman" w:cs="Times New Roman"/>
          <w:sz w:val="28"/>
          <w:szCs w:val="28"/>
        </w:rPr>
        <w:t xml:space="preserve">28% пациентов (13 из96) старше 60 лет </w:t>
      </w:r>
      <w:r w:rsidR="00355956" w:rsidRPr="003E6EE9">
        <w:rPr>
          <w:rFonts w:ascii="Times New Roman" w:hAnsi="Times New Roman" w:cs="Times New Roman"/>
          <w:sz w:val="28"/>
          <w:szCs w:val="28"/>
        </w:rPr>
        <w:t xml:space="preserve">имели полный разрыв ВМП, и у 4% пациентов (1 из 96) развилась </w:t>
      </w:r>
      <w:proofErr w:type="spellStart"/>
      <w:r w:rsidR="00355956" w:rsidRPr="003E6EE9">
        <w:rPr>
          <w:rFonts w:ascii="Times New Roman" w:hAnsi="Times New Roman" w:cs="Times New Roman"/>
          <w:sz w:val="28"/>
          <w:szCs w:val="28"/>
        </w:rPr>
        <w:t>артропатия</w:t>
      </w:r>
      <w:proofErr w:type="spellEnd"/>
      <w:r w:rsidR="00355956" w:rsidRPr="003E6EE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55956" w:rsidRPr="003E6EE9">
        <w:rPr>
          <w:rFonts w:ascii="Times New Roman" w:hAnsi="Times New Roman" w:cs="Times New Roman"/>
          <w:sz w:val="28"/>
          <w:szCs w:val="28"/>
        </w:rPr>
        <w:t>вызванная</w:t>
      </w:r>
      <w:proofErr w:type="gramEnd"/>
      <w:r w:rsidR="00355956" w:rsidRPr="003E6EE9">
        <w:rPr>
          <w:rFonts w:ascii="Times New Roman" w:hAnsi="Times New Roman" w:cs="Times New Roman"/>
          <w:sz w:val="28"/>
          <w:szCs w:val="28"/>
        </w:rPr>
        <w:t xml:space="preserve"> разрывом ВМП. </w:t>
      </w:r>
      <w:proofErr w:type="spellStart"/>
      <w:proofErr w:type="gramStart"/>
      <w:r w:rsidR="0082213E" w:rsidRPr="003E6EE9">
        <w:rPr>
          <w:rFonts w:ascii="Times New Roman" w:hAnsi="Times New Roman" w:cs="Times New Roman"/>
          <w:sz w:val="28"/>
          <w:szCs w:val="28"/>
          <w:lang w:val="en-US"/>
        </w:rPr>
        <w:t>Neer</w:t>
      </w:r>
      <w:proofErr w:type="spellEnd"/>
      <w:r w:rsidR="0082213E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82213E" w:rsidRPr="003E6EE9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="0082213E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82213E" w:rsidRPr="003E6EE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82213E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[20]</w:t>
      </w:r>
      <w:r w:rsidR="0082213E" w:rsidRPr="003E6EE9">
        <w:rPr>
          <w:rFonts w:ascii="Times New Roman" w:hAnsi="Times New Roman" w:cs="Times New Roman"/>
          <w:sz w:val="28"/>
          <w:szCs w:val="28"/>
        </w:rPr>
        <w:t xml:space="preserve"> предположили, что </w:t>
      </w:r>
      <w:r w:rsidR="00EE7B23" w:rsidRPr="003E6EE9">
        <w:rPr>
          <w:rFonts w:ascii="Times New Roman" w:hAnsi="Times New Roman" w:cs="Times New Roman"/>
          <w:sz w:val="28"/>
          <w:szCs w:val="28"/>
        </w:rPr>
        <w:t>фактор питания так же играет роль в развитии заболевания.</w:t>
      </w:r>
      <w:proofErr w:type="gramEnd"/>
      <w:r w:rsidR="00EE7B23" w:rsidRPr="003E6EE9">
        <w:rPr>
          <w:rFonts w:ascii="Times New Roman" w:hAnsi="Times New Roman" w:cs="Times New Roman"/>
          <w:sz w:val="28"/>
          <w:szCs w:val="28"/>
        </w:rPr>
        <w:t xml:space="preserve"> Уменьшение объема движений  </w:t>
      </w:r>
      <w:r w:rsidR="008B1A69" w:rsidRPr="003E6EE9">
        <w:rPr>
          <w:rFonts w:ascii="Times New Roman" w:hAnsi="Times New Roman" w:cs="Times New Roman"/>
          <w:sz w:val="28"/>
          <w:szCs w:val="28"/>
        </w:rPr>
        <w:t xml:space="preserve">ведет к </w:t>
      </w:r>
      <w:proofErr w:type="spellStart"/>
      <w:r w:rsidR="008B1A69" w:rsidRPr="003E6EE9">
        <w:rPr>
          <w:rFonts w:ascii="Times New Roman" w:hAnsi="Times New Roman" w:cs="Times New Roman"/>
          <w:sz w:val="28"/>
          <w:szCs w:val="28"/>
        </w:rPr>
        <w:t>остеопении</w:t>
      </w:r>
      <w:proofErr w:type="spellEnd"/>
      <w:r w:rsidR="008B1A69" w:rsidRPr="003E6EE9">
        <w:rPr>
          <w:rFonts w:ascii="Times New Roman" w:hAnsi="Times New Roman" w:cs="Times New Roman"/>
          <w:sz w:val="28"/>
          <w:szCs w:val="28"/>
        </w:rPr>
        <w:t xml:space="preserve"> и к изменениям</w:t>
      </w:r>
      <w:r w:rsidR="002000C3" w:rsidRPr="003E6EE9">
        <w:rPr>
          <w:rFonts w:ascii="Times New Roman" w:hAnsi="Times New Roman" w:cs="Times New Roman"/>
          <w:sz w:val="28"/>
          <w:szCs w:val="28"/>
        </w:rPr>
        <w:t xml:space="preserve"> количества</w:t>
      </w:r>
      <w:r w:rsidR="008B1A69" w:rsidRPr="003E6EE9">
        <w:rPr>
          <w:rFonts w:ascii="Times New Roman" w:hAnsi="Times New Roman" w:cs="Times New Roman"/>
          <w:sz w:val="28"/>
          <w:szCs w:val="28"/>
        </w:rPr>
        <w:t xml:space="preserve"> вод</w:t>
      </w:r>
      <w:r w:rsidR="002000C3" w:rsidRPr="003E6EE9">
        <w:rPr>
          <w:rFonts w:ascii="Times New Roman" w:hAnsi="Times New Roman" w:cs="Times New Roman"/>
          <w:sz w:val="28"/>
          <w:szCs w:val="28"/>
        </w:rPr>
        <w:t>ы</w:t>
      </w:r>
      <w:r w:rsidR="008B1A69" w:rsidRPr="003E6E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000C3" w:rsidRPr="003E6EE9">
        <w:rPr>
          <w:rFonts w:ascii="Times New Roman" w:hAnsi="Times New Roman" w:cs="Times New Roman"/>
          <w:sz w:val="28"/>
          <w:szCs w:val="28"/>
        </w:rPr>
        <w:t>гликазаминогликана</w:t>
      </w:r>
      <w:proofErr w:type="spellEnd"/>
      <w:r w:rsidR="002000C3" w:rsidRPr="003E6EE9">
        <w:rPr>
          <w:rFonts w:ascii="Times New Roman" w:hAnsi="Times New Roman" w:cs="Times New Roman"/>
          <w:sz w:val="28"/>
          <w:szCs w:val="28"/>
        </w:rPr>
        <w:t xml:space="preserve"> в составе хряща. </w:t>
      </w:r>
      <w:r w:rsidR="004B067E" w:rsidRPr="003E6EE9">
        <w:rPr>
          <w:rFonts w:ascii="Times New Roman" w:hAnsi="Times New Roman" w:cs="Times New Roman"/>
          <w:sz w:val="28"/>
          <w:szCs w:val="28"/>
        </w:rPr>
        <w:t>Хрящ нуждается в компрессионных нагрузках</w:t>
      </w:r>
      <w:r w:rsidR="00397B9B" w:rsidRPr="003E6EE9">
        <w:rPr>
          <w:rFonts w:ascii="Times New Roman" w:hAnsi="Times New Roman" w:cs="Times New Roman"/>
          <w:sz w:val="28"/>
          <w:szCs w:val="28"/>
        </w:rPr>
        <w:t xml:space="preserve"> для достаточного питания, в результате чего, уменьшение объема движений ведет к </w:t>
      </w:r>
      <w:r w:rsidR="002D7C63" w:rsidRPr="003E6EE9">
        <w:rPr>
          <w:rFonts w:ascii="Times New Roman" w:hAnsi="Times New Roman" w:cs="Times New Roman"/>
          <w:sz w:val="28"/>
          <w:szCs w:val="28"/>
        </w:rPr>
        <w:t>его атрофии</w:t>
      </w:r>
      <w:r w:rsidR="00397B9B" w:rsidRPr="003E6E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A67A6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7A67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D7C63" w:rsidRPr="003E6EE9">
        <w:rPr>
          <w:rFonts w:ascii="Times New Roman" w:hAnsi="Times New Roman" w:cs="Times New Roman"/>
          <w:sz w:val="28"/>
          <w:szCs w:val="28"/>
        </w:rPr>
        <w:t>повреждение</w:t>
      </w:r>
      <w:proofErr w:type="gramEnd"/>
      <w:r w:rsidR="002D7C63" w:rsidRPr="003E6EE9">
        <w:rPr>
          <w:rFonts w:ascii="Times New Roman" w:hAnsi="Times New Roman" w:cs="Times New Roman"/>
          <w:sz w:val="28"/>
          <w:szCs w:val="28"/>
        </w:rPr>
        <w:t xml:space="preserve"> ВМП</w:t>
      </w:r>
      <w:r w:rsidR="00B92323" w:rsidRPr="003E6EE9">
        <w:rPr>
          <w:rFonts w:ascii="Times New Roman" w:hAnsi="Times New Roman" w:cs="Times New Roman"/>
          <w:sz w:val="28"/>
          <w:szCs w:val="28"/>
        </w:rPr>
        <w:t>, синовиальная жидкость может сообщаться</w:t>
      </w:r>
      <w:r w:rsidR="002D7C63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B92323" w:rsidRPr="003E6EE9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B92323" w:rsidRPr="003E6EE9">
        <w:rPr>
          <w:rFonts w:ascii="Times New Roman" w:hAnsi="Times New Roman" w:cs="Times New Roman"/>
          <w:sz w:val="28"/>
          <w:szCs w:val="28"/>
        </w:rPr>
        <w:t>субакромиальным</w:t>
      </w:r>
      <w:proofErr w:type="spellEnd"/>
      <w:r w:rsidR="00B92323" w:rsidRPr="003E6E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92323" w:rsidRPr="003E6EE9">
        <w:rPr>
          <w:rFonts w:ascii="Times New Roman" w:hAnsi="Times New Roman" w:cs="Times New Roman"/>
          <w:sz w:val="28"/>
          <w:szCs w:val="28"/>
        </w:rPr>
        <w:t>субдельтоидальным</w:t>
      </w:r>
      <w:proofErr w:type="spellEnd"/>
      <w:r w:rsidR="00B92323" w:rsidRPr="003E6EE9">
        <w:rPr>
          <w:rFonts w:ascii="Times New Roman" w:hAnsi="Times New Roman" w:cs="Times New Roman"/>
          <w:sz w:val="28"/>
          <w:szCs w:val="28"/>
        </w:rPr>
        <w:t xml:space="preserve"> пространствами</w:t>
      </w:r>
      <w:r w:rsidR="007A67A6">
        <w:rPr>
          <w:rFonts w:ascii="Times New Roman" w:hAnsi="Times New Roman" w:cs="Times New Roman"/>
          <w:sz w:val="28"/>
          <w:szCs w:val="28"/>
        </w:rPr>
        <w:t>,</w:t>
      </w:r>
      <w:r w:rsidR="00B92323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7A67A6">
        <w:rPr>
          <w:rFonts w:ascii="Times New Roman" w:hAnsi="Times New Roman" w:cs="Times New Roman"/>
          <w:sz w:val="28"/>
          <w:szCs w:val="28"/>
        </w:rPr>
        <w:t>д</w:t>
      </w:r>
      <w:r w:rsidR="00B92323" w:rsidRPr="003E6EE9">
        <w:rPr>
          <w:rFonts w:ascii="Times New Roman" w:hAnsi="Times New Roman" w:cs="Times New Roman"/>
          <w:sz w:val="28"/>
          <w:szCs w:val="28"/>
        </w:rPr>
        <w:t xml:space="preserve">авление в капсуле сустава </w:t>
      </w:r>
      <w:r w:rsidR="00F040EE" w:rsidRPr="003E6EE9">
        <w:rPr>
          <w:rFonts w:ascii="Times New Roman" w:hAnsi="Times New Roman" w:cs="Times New Roman"/>
          <w:sz w:val="28"/>
          <w:szCs w:val="28"/>
        </w:rPr>
        <w:t xml:space="preserve">снижается и снижается количество жидкости, что так же ведет к атрофии хряща </w:t>
      </w:r>
      <w:r w:rsidR="005401B6" w:rsidRPr="003E6EE9">
        <w:rPr>
          <w:rFonts w:ascii="Times New Roman" w:hAnsi="Times New Roman" w:cs="Times New Roman"/>
          <w:sz w:val="28"/>
          <w:szCs w:val="28"/>
        </w:rPr>
        <w:t>[20]</w:t>
      </w:r>
      <w:r w:rsidR="00F040EE" w:rsidRPr="003E6EE9">
        <w:rPr>
          <w:rFonts w:ascii="Times New Roman" w:hAnsi="Times New Roman" w:cs="Times New Roman"/>
          <w:sz w:val="28"/>
          <w:szCs w:val="28"/>
        </w:rPr>
        <w:t>.</w:t>
      </w:r>
    </w:p>
    <w:p w14:paraId="7520F236" w14:textId="2F0B3C78" w:rsidR="00F040EE" w:rsidRPr="003E6EE9" w:rsidRDefault="00C26FAA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E6EE9">
        <w:rPr>
          <w:rFonts w:ascii="Times New Roman" w:hAnsi="Times New Roman" w:cs="Times New Roman"/>
          <w:sz w:val="28"/>
          <w:szCs w:val="28"/>
          <w:lang w:val="en-US"/>
        </w:rPr>
        <w:t>Collins</w:t>
      </w:r>
      <w:r w:rsidRPr="003E6EE9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3E6EE9">
        <w:rPr>
          <w:rFonts w:ascii="Times New Roman" w:hAnsi="Times New Roman" w:cs="Times New Roman"/>
          <w:sz w:val="28"/>
          <w:szCs w:val="28"/>
          <w:lang w:val="en-US"/>
        </w:rPr>
        <w:t>Harryman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[27]</w:t>
      </w:r>
      <w:r w:rsidRPr="003E6EE9">
        <w:rPr>
          <w:rFonts w:ascii="Times New Roman" w:hAnsi="Times New Roman" w:cs="Times New Roman"/>
          <w:sz w:val="28"/>
          <w:szCs w:val="28"/>
        </w:rPr>
        <w:t xml:space="preserve"> расширили теорию патогенеза </w:t>
      </w:r>
      <w:proofErr w:type="spellStart"/>
      <w:r w:rsidR="00551531" w:rsidRPr="003E6EE9">
        <w:rPr>
          <w:rFonts w:ascii="Times New Roman" w:hAnsi="Times New Roman" w:cs="Times New Roman"/>
          <w:sz w:val="28"/>
          <w:szCs w:val="28"/>
        </w:rPr>
        <w:t>артропатии</w:t>
      </w:r>
      <w:proofErr w:type="spellEnd"/>
      <w:r w:rsidR="00551531" w:rsidRPr="003E6EE9">
        <w:rPr>
          <w:rFonts w:ascii="Times New Roman" w:hAnsi="Times New Roman" w:cs="Times New Roman"/>
          <w:sz w:val="28"/>
          <w:szCs w:val="28"/>
        </w:rPr>
        <w:t xml:space="preserve">, связанной с разрывом ВМП, добавив кристаллы кальция, как </w:t>
      </w:r>
      <w:r w:rsidR="005F0932" w:rsidRPr="003E6EE9">
        <w:rPr>
          <w:rFonts w:ascii="Times New Roman" w:hAnsi="Times New Roman" w:cs="Times New Roman"/>
          <w:sz w:val="28"/>
          <w:szCs w:val="28"/>
        </w:rPr>
        <w:t xml:space="preserve">причину развития </w:t>
      </w:r>
      <w:proofErr w:type="spellStart"/>
      <w:r w:rsidR="005F0932" w:rsidRPr="003E6EE9">
        <w:rPr>
          <w:rFonts w:ascii="Times New Roman" w:hAnsi="Times New Roman" w:cs="Times New Roman"/>
          <w:sz w:val="28"/>
          <w:szCs w:val="28"/>
        </w:rPr>
        <w:t>артропатии</w:t>
      </w:r>
      <w:proofErr w:type="spellEnd"/>
      <w:r w:rsidR="00C030E9" w:rsidRPr="003E6EE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030E9" w:rsidRPr="003E6EE9">
        <w:rPr>
          <w:rFonts w:ascii="Times New Roman" w:hAnsi="Times New Roman" w:cs="Times New Roman"/>
          <w:sz w:val="28"/>
          <w:szCs w:val="28"/>
        </w:rPr>
        <w:t>Milwaukee</w:t>
      </w:r>
      <w:proofErr w:type="spellEnd"/>
      <w:r w:rsidR="00C030E9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0E9" w:rsidRPr="003E6EE9">
        <w:rPr>
          <w:rFonts w:ascii="Times New Roman" w:hAnsi="Times New Roman" w:cs="Times New Roman"/>
          <w:sz w:val="28"/>
          <w:szCs w:val="28"/>
        </w:rPr>
        <w:t>shoulder</w:t>
      </w:r>
      <w:proofErr w:type="spellEnd"/>
      <w:r w:rsidR="00C030E9" w:rsidRPr="003E6EE9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C030E9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057A52">
        <w:rPr>
          <w:rFonts w:ascii="Times New Roman" w:hAnsi="Times New Roman" w:cs="Times New Roman"/>
          <w:sz w:val="28"/>
          <w:szCs w:val="28"/>
        </w:rPr>
        <w:t xml:space="preserve">При потере стабильности сустава, </w:t>
      </w:r>
      <w:r w:rsidR="002C1A46" w:rsidRPr="003E6EE9">
        <w:rPr>
          <w:rFonts w:ascii="Times New Roman" w:hAnsi="Times New Roman" w:cs="Times New Roman"/>
          <w:sz w:val="28"/>
          <w:szCs w:val="28"/>
        </w:rPr>
        <w:t xml:space="preserve">головка </w:t>
      </w:r>
      <w:r w:rsidR="002C1A46" w:rsidRPr="003E6EE9">
        <w:rPr>
          <w:rFonts w:ascii="Times New Roman" w:hAnsi="Times New Roman" w:cs="Times New Roman"/>
          <w:sz w:val="28"/>
          <w:szCs w:val="28"/>
        </w:rPr>
        <w:lastRenderedPageBreak/>
        <w:t xml:space="preserve">плеча мигрирует вверх и соударяется с </w:t>
      </w:r>
      <w:proofErr w:type="spellStart"/>
      <w:r w:rsidR="002C1A46" w:rsidRPr="003E6EE9">
        <w:rPr>
          <w:rFonts w:ascii="Times New Roman" w:hAnsi="Times New Roman" w:cs="Times New Roman"/>
          <w:sz w:val="28"/>
          <w:szCs w:val="28"/>
        </w:rPr>
        <w:t>клювовидноключичной</w:t>
      </w:r>
      <w:proofErr w:type="spellEnd"/>
      <w:r w:rsidR="002C1A46" w:rsidRPr="003E6EE9">
        <w:rPr>
          <w:rFonts w:ascii="Times New Roman" w:hAnsi="Times New Roman" w:cs="Times New Roman"/>
          <w:sz w:val="28"/>
          <w:szCs w:val="28"/>
        </w:rPr>
        <w:t xml:space="preserve"> дугой, образуются мелкие частицы от сколов.</w:t>
      </w:r>
      <w:r w:rsidR="00057A52">
        <w:rPr>
          <w:rFonts w:ascii="Times New Roman" w:hAnsi="Times New Roman" w:cs="Times New Roman"/>
          <w:sz w:val="28"/>
          <w:szCs w:val="28"/>
        </w:rPr>
        <w:t xml:space="preserve"> Данный</w:t>
      </w:r>
      <w:r w:rsidR="00470700" w:rsidRPr="003E6EE9">
        <w:rPr>
          <w:rFonts w:ascii="Times New Roman" w:hAnsi="Times New Roman" w:cs="Times New Roman"/>
          <w:sz w:val="28"/>
          <w:szCs w:val="28"/>
        </w:rPr>
        <w:t xml:space="preserve"> процесс проявляется как выпот сустава, утолщение синовии и формирование кристаллов. </w:t>
      </w:r>
      <w:r w:rsidR="00571254" w:rsidRPr="003E6EE9">
        <w:rPr>
          <w:rFonts w:ascii="Times New Roman" w:hAnsi="Times New Roman" w:cs="Times New Roman"/>
          <w:sz w:val="28"/>
          <w:szCs w:val="28"/>
        </w:rPr>
        <w:t>Запускается реакция в ответ на наличие микрочастиц, что вызывает дегенерацию сустава.</w:t>
      </w:r>
    </w:p>
    <w:p w14:paraId="0BF8FFF3" w14:textId="77777777" w:rsidR="005A3E05" w:rsidRPr="003E6EE9" w:rsidRDefault="005A3E05" w:rsidP="009D0E6D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E6EE9">
        <w:rPr>
          <w:rFonts w:ascii="Times New Roman" w:hAnsi="Times New Roman" w:cs="Times New Roman"/>
          <w:b/>
          <w:sz w:val="28"/>
          <w:szCs w:val="28"/>
        </w:rPr>
        <w:t>Септический артрит</w:t>
      </w:r>
    </w:p>
    <w:p w14:paraId="6A7FCA57" w14:textId="7C16BF24" w:rsidR="00C6293D" w:rsidRPr="003E6EE9" w:rsidRDefault="005A3E05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>Плечо</w:t>
      </w:r>
      <w:r w:rsidR="0078015F" w:rsidRPr="003E6EE9">
        <w:rPr>
          <w:rFonts w:ascii="Times New Roman" w:hAnsi="Times New Roman" w:cs="Times New Roman"/>
          <w:sz w:val="28"/>
          <w:szCs w:val="28"/>
        </w:rPr>
        <w:t xml:space="preserve"> достаточно редко поражается </w:t>
      </w:r>
      <w:r w:rsidR="00B27104" w:rsidRPr="003E6EE9">
        <w:rPr>
          <w:rFonts w:ascii="Times New Roman" w:hAnsi="Times New Roman" w:cs="Times New Roman"/>
          <w:sz w:val="28"/>
          <w:szCs w:val="28"/>
        </w:rPr>
        <w:t>инфекционным</w:t>
      </w:r>
      <w:r w:rsidR="0078015F" w:rsidRPr="003E6EE9">
        <w:rPr>
          <w:rFonts w:ascii="Times New Roman" w:hAnsi="Times New Roman" w:cs="Times New Roman"/>
          <w:sz w:val="28"/>
          <w:szCs w:val="28"/>
        </w:rPr>
        <w:t xml:space="preserve"> артритом</w:t>
      </w:r>
      <w:r w:rsidR="00B27104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[28]</w:t>
      </w:r>
      <w:r w:rsidR="0078015F" w:rsidRPr="003E6EE9">
        <w:rPr>
          <w:rFonts w:ascii="Times New Roman" w:hAnsi="Times New Roman" w:cs="Times New Roman"/>
          <w:sz w:val="28"/>
          <w:szCs w:val="28"/>
        </w:rPr>
        <w:t xml:space="preserve">, но когда это происходит, результаты бывают </w:t>
      </w:r>
      <w:proofErr w:type="spellStart"/>
      <w:r w:rsidR="00057A52">
        <w:rPr>
          <w:rFonts w:ascii="Times New Roman" w:hAnsi="Times New Roman" w:cs="Times New Roman"/>
          <w:sz w:val="28"/>
          <w:szCs w:val="28"/>
        </w:rPr>
        <w:t>дестпуктивными</w:t>
      </w:r>
      <w:proofErr w:type="spellEnd"/>
      <w:r w:rsidR="0078015F" w:rsidRPr="003E6EE9">
        <w:rPr>
          <w:rFonts w:ascii="Times New Roman" w:hAnsi="Times New Roman" w:cs="Times New Roman"/>
          <w:sz w:val="28"/>
          <w:szCs w:val="28"/>
        </w:rPr>
        <w:t xml:space="preserve">. </w:t>
      </w:r>
      <w:r w:rsidR="00057A52">
        <w:rPr>
          <w:rFonts w:ascii="Times New Roman" w:hAnsi="Times New Roman" w:cs="Times New Roman"/>
          <w:sz w:val="28"/>
          <w:szCs w:val="28"/>
        </w:rPr>
        <w:t>С</w:t>
      </w:r>
      <w:r w:rsidR="0004448D" w:rsidRPr="003E6EE9">
        <w:rPr>
          <w:rFonts w:ascii="Times New Roman" w:hAnsi="Times New Roman" w:cs="Times New Roman"/>
          <w:sz w:val="28"/>
          <w:szCs w:val="28"/>
        </w:rPr>
        <w:t>ептическое поражение плечевого сустава</w:t>
      </w:r>
      <w:r w:rsidR="00D46D56" w:rsidRPr="003E6EE9">
        <w:rPr>
          <w:rFonts w:ascii="Times New Roman" w:hAnsi="Times New Roman" w:cs="Times New Roman"/>
          <w:sz w:val="28"/>
          <w:szCs w:val="28"/>
        </w:rPr>
        <w:t xml:space="preserve">, </w:t>
      </w:r>
      <w:r w:rsidR="00057A52">
        <w:rPr>
          <w:rFonts w:ascii="Times New Roman" w:hAnsi="Times New Roman" w:cs="Times New Roman"/>
          <w:sz w:val="28"/>
          <w:szCs w:val="28"/>
        </w:rPr>
        <w:t xml:space="preserve">без проведения лечебных мероприятий, </w:t>
      </w:r>
      <w:r w:rsidR="00D46D56" w:rsidRPr="003E6EE9">
        <w:rPr>
          <w:rFonts w:ascii="Times New Roman" w:hAnsi="Times New Roman" w:cs="Times New Roman"/>
          <w:sz w:val="28"/>
          <w:szCs w:val="28"/>
        </w:rPr>
        <w:t xml:space="preserve">может стать причиной </w:t>
      </w:r>
      <w:proofErr w:type="spellStart"/>
      <w:r w:rsidR="00D46D56" w:rsidRPr="003E6EE9">
        <w:rPr>
          <w:rFonts w:ascii="Times New Roman" w:hAnsi="Times New Roman" w:cs="Times New Roman"/>
          <w:sz w:val="28"/>
          <w:szCs w:val="28"/>
        </w:rPr>
        <w:t>хондролиза</w:t>
      </w:r>
      <w:proofErr w:type="spellEnd"/>
      <w:r w:rsidR="00D46D56" w:rsidRPr="003E6E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46D56" w:rsidRPr="003E6EE9">
        <w:rPr>
          <w:rFonts w:ascii="Times New Roman" w:hAnsi="Times New Roman" w:cs="Times New Roman"/>
          <w:sz w:val="28"/>
          <w:szCs w:val="28"/>
        </w:rPr>
        <w:t>остеолиза</w:t>
      </w:r>
      <w:proofErr w:type="spellEnd"/>
      <w:r w:rsidR="00D46D56" w:rsidRPr="003E6EE9">
        <w:rPr>
          <w:rFonts w:ascii="Times New Roman" w:hAnsi="Times New Roman" w:cs="Times New Roman"/>
          <w:sz w:val="28"/>
          <w:szCs w:val="28"/>
        </w:rPr>
        <w:t>. Пациенты, перенесшие операцию на суставе или другое вмешательство больше подвержены</w:t>
      </w:r>
      <w:r w:rsidR="008329C0" w:rsidRPr="003E6EE9">
        <w:rPr>
          <w:rFonts w:ascii="Times New Roman" w:hAnsi="Times New Roman" w:cs="Times New Roman"/>
          <w:sz w:val="28"/>
          <w:szCs w:val="28"/>
        </w:rPr>
        <w:t xml:space="preserve"> бактериальному поражению сустава. </w:t>
      </w:r>
      <w:r w:rsidR="005B0EEC" w:rsidRPr="003E6EE9">
        <w:rPr>
          <w:rFonts w:ascii="Times New Roman" w:hAnsi="Times New Roman" w:cs="Times New Roman"/>
          <w:sz w:val="28"/>
          <w:szCs w:val="28"/>
        </w:rPr>
        <w:t xml:space="preserve">Ослабленные </w:t>
      </w:r>
      <w:r w:rsidR="00CA19A3" w:rsidRPr="003E6EE9">
        <w:rPr>
          <w:rFonts w:ascii="Times New Roman" w:hAnsi="Times New Roman" w:cs="Times New Roman"/>
          <w:sz w:val="28"/>
          <w:szCs w:val="28"/>
        </w:rPr>
        <w:t xml:space="preserve">пациенты с выраженным </w:t>
      </w:r>
      <w:proofErr w:type="spellStart"/>
      <w:r w:rsidR="00CA19A3" w:rsidRPr="003E6EE9">
        <w:rPr>
          <w:rFonts w:ascii="Times New Roman" w:hAnsi="Times New Roman" w:cs="Times New Roman"/>
          <w:sz w:val="28"/>
          <w:szCs w:val="28"/>
        </w:rPr>
        <w:t>коморбидным</w:t>
      </w:r>
      <w:proofErr w:type="spellEnd"/>
      <w:r w:rsidR="00CA19A3" w:rsidRPr="003E6EE9">
        <w:rPr>
          <w:rFonts w:ascii="Times New Roman" w:hAnsi="Times New Roman" w:cs="Times New Roman"/>
          <w:sz w:val="28"/>
          <w:szCs w:val="28"/>
        </w:rPr>
        <w:t xml:space="preserve"> состоянием наиболее часто подвержены</w:t>
      </w:r>
      <w:r w:rsidR="00466D3E" w:rsidRPr="003E6EE9">
        <w:rPr>
          <w:rFonts w:ascii="Times New Roman" w:hAnsi="Times New Roman" w:cs="Times New Roman"/>
          <w:sz w:val="28"/>
          <w:szCs w:val="28"/>
        </w:rPr>
        <w:t xml:space="preserve"> септическому артриту</w:t>
      </w:r>
      <w:r w:rsidR="005401B6" w:rsidRPr="003E6EE9">
        <w:rPr>
          <w:rFonts w:ascii="Times New Roman" w:hAnsi="Times New Roman" w:cs="Times New Roman"/>
          <w:sz w:val="28"/>
          <w:szCs w:val="28"/>
        </w:rPr>
        <w:t>[28]</w:t>
      </w:r>
      <w:r w:rsidR="00466D3E" w:rsidRPr="003E6EE9">
        <w:rPr>
          <w:rFonts w:ascii="Times New Roman" w:hAnsi="Times New Roman" w:cs="Times New Roman"/>
          <w:sz w:val="28"/>
          <w:szCs w:val="28"/>
        </w:rPr>
        <w:t>.</w:t>
      </w:r>
      <w:r w:rsidR="00057A52">
        <w:rPr>
          <w:rFonts w:ascii="Times New Roman" w:hAnsi="Times New Roman" w:cs="Times New Roman"/>
          <w:sz w:val="28"/>
          <w:szCs w:val="28"/>
        </w:rPr>
        <w:t xml:space="preserve"> Так же</w:t>
      </w:r>
      <w:r w:rsidR="00057A52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2214A2" w:rsidRPr="003E6EE9">
        <w:rPr>
          <w:rFonts w:ascii="Times New Roman" w:hAnsi="Times New Roman" w:cs="Times New Roman"/>
          <w:sz w:val="28"/>
          <w:szCs w:val="28"/>
        </w:rPr>
        <w:t xml:space="preserve">бактериальное поражение сустава </w:t>
      </w:r>
      <w:r w:rsidR="00057A52">
        <w:rPr>
          <w:rFonts w:ascii="Times New Roman" w:hAnsi="Times New Roman" w:cs="Times New Roman"/>
          <w:sz w:val="28"/>
          <w:szCs w:val="28"/>
        </w:rPr>
        <w:t>характерно при наличии</w:t>
      </w:r>
      <w:r w:rsidR="002214A2" w:rsidRPr="003E6EE9">
        <w:rPr>
          <w:rFonts w:ascii="Times New Roman" w:hAnsi="Times New Roman" w:cs="Times New Roman"/>
          <w:sz w:val="28"/>
          <w:szCs w:val="28"/>
        </w:rPr>
        <w:t xml:space="preserve"> его патологии (ревматоидное поражение, </w:t>
      </w:r>
      <w:r w:rsidR="006D045C" w:rsidRPr="003E6EE9">
        <w:rPr>
          <w:rFonts w:ascii="Times New Roman" w:hAnsi="Times New Roman" w:cs="Times New Roman"/>
          <w:sz w:val="28"/>
          <w:szCs w:val="28"/>
        </w:rPr>
        <w:t xml:space="preserve">разрыв ВМП). Симптомы включают покраснение и припухлость плеча. </w:t>
      </w:r>
      <w:r w:rsidR="00057A52">
        <w:rPr>
          <w:rFonts w:ascii="Times New Roman" w:hAnsi="Times New Roman" w:cs="Times New Roman"/>
          <w:sz w:val="28"/>
          <w:szCs w:val="28"/>
        </w:rPr>
        <w:t>П</w:t>
      </w:r>
      <w:r w:rsidR="00267AF5" w:rsidRPr="003E6EE9">
        <w:rPr>
          <w:rFonts w:ascii="Times New Roman" w:hAnsi="Times New Roman" w:cs="Times New Roman"/>
          <w:sz w:val="28"/>
          <w:szCs w:val="28"/>
        </w:rPr>
        <w:t xml:space="preserve">ри пассивных движениях часто отмечается сильная болезненность. </w:t>
      </w:r>
      <w:proofErr w:type="gramStart"/>
      <w:r w:rsidR="002E3849" w:rsidRPr="003E6EE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6293D" w:rsidRPr="003E6EE9">
        <w:rPr>
          <w:rFonts w:ascii="Times New Roman" w:hAnsi="Times New Roman" w:cs="Times New Roman"/>
          <w:sz w:val="28"/>
          <w:szCs w:val="28"/>
        </w:rPr>
        <w:t>неоперированном</w:t>
      </w:r>
      <w:proofErr w:type="spellEnd"/>
      <w:r w:rsidR="002E3849" w:rsidRPr="003E6EE9">
        <w:rPr>
          <w:rFonts w:ascii="Times New Roman" w:hAnsi="Times New Roman" w:cs="Times New Roman"/>
          <w:sz w:val="28"/>
          <w:szCs w:val="28"/>
        </w:rPr>
        <w:t xml:space="preserve"> суставе и в оперированн</w:t>
      </w:r>
      <w:r w:rsidR="00753328" w:rsidRPr="003E6EE9">
        <w:rPr>
          <w:rFonts w:ascii="Times New Roman" w:hAnsi="Times New Roman" w:cs="Times New Roman"/>
          <w:sz w:val="28"/>
          <w:szCs w:val="28"/>
        </w:rPr>
        <w:t>ом</w:t>
      </w:r>
      <w:r w:rsidR="002E3849" w:rsidRPr="003E6EE9">
        <w:rPr>
          <w:rFonts w:ascii="Times New Roman" w:hAnsi="Times New Roman" w:cs="Times New Roman"/>
          <w:sz w:val="28"/>
          <w:szCs w:val="28"/>
        </w:rPr>
        <w:t xml:space="preserve"> возбудители</w:t>
      </w:r>
      <w:r w:rsidR="00753328" w:rsidRPr="003E6EE9">
        <w:rPr>
          <w:rFonts w:ascii="Times New Roman" w:hAnsi="Times New Roman" w:cs="Times New Roman"/>
          <w:sz w:val="28"/>
          <w:szCs w:val="28"/>
        </w:rPr>
        <w:t xml:space="preserve"> разные</w:t>
      </w:r>
      <w:r w:rsidR="00E67E39" w:rsidRPr="003E6E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67E39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C6293D" w:rsidRPr="003E6EE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C6293D" w:rsidRPr="003E6EE9">
        <w:rPr>
          <w:rFonts w:ascii="Times New Roman" w:hAnsi="Times New Roman" w:cs="Times New Roman"/>
          <w:sz w:val="28"/>
          <w:szCs w:val="28"/>
        </w:rPr>
        <w:t>неоперированного</w:t>
      </w:r>
      <w:proofErr w:type="spellEnd"/>
      <w:r w:rsidR="00C6293D" w:rsidRPr="003E6EE9">
        <w:rPr>
          <w:rFonts w:ascii="Times New Roman" w:hAnsi="Times New Roman" w:cs="Times New Roman"/>
          <w:sz w:val="28"/>
          <w:szCs w:val="28"/>
        </w:rPr>
        <w:t xml:space="preserve"> характерен </w:t>
      </w:r>
      <w:proofErr w:type="spellStart"/>
      <w:r w:rsidR="00C6293D" w:rsidRPr="003E6EE9">
        <w:rPr>
          <w:rFonts w:ascii="Times New Roman" w:hAnsi="Times New Roman" w:cs="Times New Roman"/>
          <w:sz w:val="28"/>
          <w:szCs w:val="28"/>
        </w:rPr>
        <w:t>Staphylococcus</w:t>
      </w:r>
      <w:proofErr w:type="spellEnd"/>
      <w:r w:rsidR="00C6293D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293D" w:rsidRPr="003E6EE9">
        <w:rPr>
          <w:rFonts w:ascii="Times New Roman" w:hAnsi="Times New Roman" w:cs="Times New Roman"/>
          <w:sz w:val="28"/>
          <w:szCs w:val="28"/>
        </w:rPr>
        <w:t>aureus</w:t>
      </w:r>
      <w:proofErr w:type="spellEnd"/>
      <w:r w:rsidR="00C6293D" w:rsidRPr="003E6EE9">
        <w:rPr>
          <w:rFonts w:ascii="Times New Roman" w:hAnsi="Times New Roman" w:cs="Times New Roman"/>
          <w:sz w:val="28"/>
          <w:szCs w:val="28"/>
        </w:rPr>
        <w:t xml:space="preserve">, тогда как для оперированного - </w:t>
      </w:r>
      <w:proofErr w:type="spellStart"/>
      <w:r w:rsidR="00C6293D" w:rsidRPr="003E6EE9">
        <w:rPr>
          <w:rFonts w:ascii="Times New Roman" w:hAnsi="Times New Roman" w:cs="Times New Roman"/>
          <w:sz w:val="28"/>
          <w:szCs w:val="28"/>
        </w:rPr>
        <w:t>Propionibacterium</w:t>
      </w:r>
      <w:proofErr w:type="spellEnd"/>
      <w:r w:rsidR="00C6293D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293D" w:rsidRPr="003E6EE9">
        <w:rPr>
          <w:rFonts w:ascii="Times New Roman" w:hAnsi="Times New Roman" w:cs="Times New Roman"/>
          <w:sz w:val="28"/>
          <w:szCs w:val="28"/>
        </w:rPr>
        <w:t>acnes</w:t>
      </w:r>
      <w:proofErr w:type="spellEnd"/>
      <w:r w:rsidR="005401B6" w:rsidRPr="003E6EE9">
        <w:rPr>
          <w:rFonts w:ascii="Times New Roman" w:hAnsi="Times New Roman" w:cs="Times New Roman"/>
          <w:sz w:val="28"/>
          <w:szCs w:val="28"/>
        </w:rPr>
        <w:t>[29]</w:t>
      </w:r>
      <w:r w:rsidR="00C6293D" w:rsidRPr="003E6EE9">
        <w:rPr>
          <w:rFonts w:ascii="Times New Roman" w:hAnsi="Times New Roman" w:cs="Times New Roman"/>
          <w:sz w:val="28"/>
          <w:szCs w:val="28"/>
        </w:rPr>
        <w:t>.</w:t>
      </w:r>
    </w:p>
    <w:p w14:paraId="43826D3B" w14:textId="77777777" w:rsidR="005A3E05" w:rsidRPr="00057A52" w:rsidRDefault="00F103E5" w:rsidP="009D0E6D">
      <w:pPr>
        <w:spacing w:line="360" w:lineRule="auto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57A52">
        <w:rPr>
          <w:rFonts w:ascii="Times New Roman" w:hAnsi="Times New Roman" w:cs="Times New Roman"/>
          <w:i/>
          <w:sz w:val="28"/>
          <w:szCs w:val="28"/>
        </w:rPr>
        <w:t>Нейропатическая</w:t>
      </w:r>
      <w:proofErr w:type="spellEnd"/>
      <w:r w:rsidRPr="00057A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57A52">
        <w:rPr>
          <w:rFonts w:ascii="Times New Roman" w:hAnsi="Times New Roman" w:cs="Times New Roman"/>
          <w:i/>
          <w:sz w:val="28"/>
          <w:szCs w:val="28"/>
        </w:rPr>
        <w:t>артропатия</w:t>
      </w:r>
      <w:proofErr w:type="spellEnd"/>
    </w:p>
    <w:p w14:paraId="4A7DE153" w14:textId="0869BEDE" w:rsidR="00781918" w:rsidRPr="00057A52" w:rsidRDefault="00F103E5" w:rsidP="00057A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Нейропатическая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93B" w:rsidRPr="003E6EE9">
        <w:rPr>
          <w:rFonts w:ascii="Times New Roman" w:hAnsi="Times New Roman" w:cs="Times New Roman"/>
          <w:sz w:val="28"/>
          <w:szCs w:val="28"/>
        </w:rPr>
        <w:t>арт</w:t>
      </w:r>
      <w:r w:rsidRPr="003E6EE9">
        <w:rPr>
          <w:rFonts w:ascii="Times New Roman" w:hAnsi="Times New Roman" w:cs="Times New Roman"/>
          <w:sz w:val="28"/>
          <w:szCs w:val="28"/>
        </w:rPr>
        <w:t>ропатия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плеча </w:t>
      </w:r>
      <w:r w:rsidR="00057A52">
        <w:rPr>
          <w:rFonts w:ascii="Times New Roman" w:hAnsi="Times New Roman" w:cs="Times New Roman"/>
          <w:sz w:val="28"/>
          <w:szCs w:val="28"/>
        </w:rPr>
        <w:t xml:space="preserve">развивается </w:t>
      </w:r>
      <w:r w:rsidR="00A265E9" w:rsidRPr="003E6EE9">
        <w:rPr>
          <w:rFonts w:ascii="Times New Roman" w:hAnsi="Times New Roman" w:cs="Times New Roman"/>
          <w:sz w:val="28"/>
          <w:szCs w:val="28"/>
        </w:rPr>
        <w:t>при потере естественных защитных</w:t>
      </w:r>
      <w:r w:rsidR="00E33D25" w:rsidRPr="003E6EE9">
        <w:rPr>
          <w:rFonts w:ascii="Times New Roman" w:hAnsi="Times New Roman" w:cs="Times New Roman"/>
          <w:sz w:val="28"/>
          <w:szCs w:val="28"/>
        </w:rPr>
        <w:t xml:space="preserve"> факторов плечевого сустава (</w:t>
      </w:r>
      <w:proofErr w:type="spellStart"/>
      <w:r w:rsidR="00E33D25" w:rsidRPr="003E6EE9">
        <w:rPr>
          <w:rFonts w:ascii="Times New Roman" w:hAnsi="Times New Roman" w:cs="Times New Roman"/>
          <w:sz w:val="28"/>
          <w:szCs w:val="28"/>
        </w:rPr>
        <w:t>ноцицепция</w:t>
      </w:r>
      <w:proofErr w:type="spellEnd"/>
      <w:r w:rsidR="00E33D25" w:rsidRPr="003E6EE9">
        <w:rPr>
          <w:rFonts w:ascii="Times New Roman" w:hAnsi="Times New Roman" w:cs="Times New Roman"/>
          <w:sz w:val="28"/>
          <w:szCs w:val="28"/>
        </w:rPr>
        <w:t xml:space="preserve">, ощущение </w:t>
      </w:r>
      <w:r w:rsidR="007346F0" w:rsidRPr="003E6EE9">
        <w:rPr>
          <w:rFonts w:ascii="Times New Roman" w:hAnsi="Times New Roman" w:cs="Times New Roman"/>
          <w:sz w:val="28"/>
          <w:szCs w:val="28"/>
        </w:rPr>
        <w:t>позиции сустава</w:t>
      </w:r>
      <w:r w:rsidR="00E33D25" w:rsidRPr="003E6EE9">
        <w:rPr>
          <w:rFonts w:ascii="Times New Roman" w:hAnsi="Times New Roman" w:cs="Times New Roman"/>
          <w:sz w:val="28"/>
          <w:szCs w:val="28"/>
        </w:rPr>
        <w:t xml:space="preserve">) в результате его </w:t>
      </w:r>
      <w:proofErr w:type="spellStart"/>
      <w:r w:rsidR="00E33D25" w:rsidRPr="003E6EE9">
        <w:rPr>
          <w:rFonts w:ascii="Times New Roman" w:hAnsi="Times New Roman" w:cs="Times New Roman"/>
          <w:sz w:val="28"/>
          <w:szCs w:val="28"/>
        </w:rPr>
        <w:t>денервации</w:t>
      </w:r>
      <w:proofErr w:type="spellEnd"/>
      <w:r w:rsidR="00E33D25" w:rsidRPr="003E6EE9">
        <w:rPr>
          <w:rFonts w:ascii="Times New Roman" w:hAnsi="Times New Roman" w:cs="Times New Roman"/>
          <w:sz w:val="28"/>
          <w:szCs w:val="28"/>
        </w:rPr>
        <w:t>.</w:t>
      </w:r>
      <w:r w:rsidR="007346F0" w:rsidRPr="003E6EE9">
        <w:rPr>
          <w:rFonts w:ascii="Times New Roman" w:hAnsi="Times New Roman" w:cs="Times New Roman"/>
          <w:sz w:val="28"/>
          <w:szCs w:val="28"/>
        </w:rPr>
        <w:t xml:space="preserve"> Потеря этих функци</w:t>
      </w:r>
      <w:r w:rsidR="00E529BF" w:rsidRPr="003E6EE9">
        <w:rPr>
          <w:rFonts w:ascii="Times New Roman" w:hAnsi="Times New Roman" w:cs="Times New Roman"/>
          <w:sz w:val="28"/>
          <w:szCs w:val="28"/>
        </w:rPr>
        <w:t>й</w:t>
      </w:r>
      <w:r w:rsidR="00425EF4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E529BF" w:rsidRPr="003E6EE9">
        <w:rPr>
          <w:rFonts w:ascii="Times New Roman" w:hAnsi="Times New Roman" w:cs="Times New Roman"/>
          <w:sz w:val="28"/>
          <w:szCs w:val="28"/>
        </w:rPr>
        <w:t>измен</w:t>
      </w:r>
      <w:r w:rsidR="00425EF4" w:rsidRPr="003E6EE9">
        <w:rPr>
          <w:rFonts w:ascii="Times New Roman" w:hAnsi="Times New Roman" w:cs="Times New Roman"/>
          <w:sz w:val="28"/>
          <w:szCs w:val="28"/>
        </w:rPr>
        <w:t>яет</w:t>
      </w:r>
      <w:r w:rsidR="00E529BF" w:rsidRPr="003E6EE9">
        <w:rPr>
          <w:rFonts w:ascii="Times New Roman" w:hAnsi="Times New Roman" w:cs="Times New Roman"/>
          <w:sz w:val="28"/>
          <w:szCs w:val="28"/>
        </w:rPr>
        <w:t xml:space="preserve"> условия нагрузки</w:t>
      </w:r>
      <w:r w:rsidR="00425EF4" w:rsidRPr="003E6EE9">
        <w:rPr>
          <w:rFonts w:ascii="Times New Roman" w:hAnsi="Times New Roman" w:cs="Times New Roman"/>
          <w:sz w:val="28"/>
          <w:szCs w:val="28"/>
        </w:rPr>
        <w:t xml:space="preserve">, что ведет к резорбции головки и дегенерации хряща. </w:t>
      </w:r>
      <w:r w:rsidR="00057A52">
        <w:rPr>
          <w:rFonts w:ascii="Times New Roman" w:hAnsi="Times New Roman" w:cs="Times New Roman"/>
          <w:sz w:val="28"/>
          <w:szCs w:val="28"/>
        </w:rPr>
        <w:t>Может произойти количественное уменьшение с</w:t>
      </w:r>
      <w:r w:rsidR="00D71C39" w:rsidRPr="003E6EE9">
        <w:rPr>
          <w:rFonts w:ascii="Times New Roman" w:hAnsi="Times New Roman" w:cs="Times New Roman"/>
          <w:sz w:val="28"/>
          <w:szCs w:val="28"/>
        </w:rPr>
        <w:t>иновиальн</w:t>
      </w:r>
      <w:r w:rsidR="00057A52">
        <w:rPr>
          <w:rFonts w:ascii="Times New Roman" w:hAnsi="Times New Roman" w:cs="Times New Roman"/>
          <w:sz w:val="28"/>
          <w:szCs w:val="28"/>
        </w:rPr>
        <w:t>ой</w:t>
      </w:r>
      <w:r w:rsidR="00D71C39" w:rsidRPr="003E6EE9">
        <w:rPr>
          <w:rFonts w:ascii="Times New Roman" w:hAnsi="Times New Roman" w:cs="Times New Roman"/>
          <w:sz w:val="28"/>
          <w:szCs w:val="28"/>
        </w:rPr>
        <w:t xml:space="preserve"> жидкост</w:t>
      </w:r>
      <w:r w:rsidR="00057A52">
        <w:rPr>
          <w:rFonts w:ascii="Times New Roman" w:hAnsi="Times New Roman" w:cs="Times New Roman"/>
          <w:sz w:val="28"/>
          <w:szCs w:val="28"/>
        </w:rPr>
        <w:t>и</w:t>
      </w:r>
      <w:r w:rsidR="00D71C39" w:rsidRPr="003E6EE9">
        <w:rPr>
          <w:rFonts w:ascii="Times New Roman" w:hAnsi="Times New Roman" w:cs="Times New Roman"/>
          <w:sz w:val="28"/>
          <w:szCs w:val="28"/>
        </w:rPr>
        <w:t xml:space="preserve">, </w:t>
      </w:r>
      <w:r w:rsidR="002D5AC2" w:rsidRPr="003E6EE9">
        <w:rPr>
          <w:rFonts w:ascii="Times New Roman" w:hAnsi="Times New Roman" w:cs="Times New Roman"/>
          <w:sz w:val="28"/>
          <w:szCs w:val="28"/>
        </w:rPr>
        <w:t>увеличивая трение в суставе</w:t>
      </w:r>
      <w:r w:rsidR="00331CF7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[3]</w:t>
      </w:r>
      <w:r w:rsidR="002D5AC2" w:rsidRPr="003E6EE9">
        <w:rPr>
          <w:rFonts w:ascii="Times New Roman" w:hAnsi="Times New Roman" w:cs="Times New Roman"/>
          <w:sz w:val="28"/>
          <w:szCs w:val="28"/>
        </w:rPr>
        <w:t>.</w:t>
      </w:r>
      <w:r w:rsidR="00057A52">
        <w:rPr>
          <w:rFonts w:ascii="Times New Roman" w:hAnsi="Times New Roman" w:cs="Times New Roman"/>
          <w:sz w:val="28"/>
          <w:szCs w:val="28"/>
        </w:rPr>
        <w:t xml:space="preserve"> У</w:t>
      </w:r>
      <w:r w:rsidR="007931DD" w:rsidRPr="003E6EE9">
        <w:rPr>
          <w:rFonts w:ascii="Times New Roman" w:hAnsi="Times New Roman" w:cs="Times New Roman"/>
          <w:sz w:val="28"/>
          <w:szCs w:val="28"/>
        </w:rPr>
        <w:t xml:space="preserve"> пациентов</w:t>
      </w:r>
      <w:r w:rsidR="00057A52">
        <w:rPr>
          <w:rFonts w:ascii="Times New Roman" w:hAnsi="Times New Roman" w:cs="Times New Roman"/>
          <w:sz w:val="28"/>
          <w:szCs w:val="28"/>
        </w:rPr>
        <w:t xml:space="preserve"> часто наблюдаются </w:t>
      </w:r>
      <w:r w:rsidR="007931DD" w:rsidRPr="003E6EE9">
        <w:rPr>
          <w:rFonts w:ascii="Times New Roman" w:hAnsi="Times New Roman" w:cs="Times New Roman"/>
          <w:sz w:val="28"/>
          <w:szCs w:val="28"/>
        </w:rPr>
        <w:t xml:space="preserve">неврологические симптомы, такие как слабость, сенсорные изменения, парестезии </w:t>
      </w:r>
      <w:r w:rsidR="00112E95" w:rsidRPr="003E6EE9">
        <w:rPr>
          <w:rFonts w:ascii="Times New Roman" w:hAnsi="Times New Roman" w:cs="Times New Roman"/>
          <w:sz w:val="28"/>
          <w:szCs w:val="28"/>
        </w:rPr>
        <w:t>и сниженные рефлексы</w:t>
      </w:r>
      <w:r w:rsidR="00057A52">
        <w:rPr>
          <w:rFonts w:ascii="Times New Roman" w:hAnsi="Times New Roman" w:cs="Times New Roman"/>
          <w:sz w:val="28"/>
          <w:szCs w:val="28"/>
        </w:rPr>
        <w:t>, боль и припухлость</w:t>
      </w:r>
      <w:r w:rsidR="00112E95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[30]</w:t>
      </w:r>
      <w:r w:rsidR="00112E95" w:rsidRPr="003E6EE9">
        <w:rPr>
          <w:rFonts w:ascii="Times New Roman" w:hAnsi="Times New Roman" w:cs="Times New Roman"/>
          <w:sz w:val="28"/>
          <w:szCs w:val="28"/>
        </w:rPr>
        <w:t xml:space="preserve">. </w:t>
      </w:r>
      <w:r w:rsidR="00A72CEE" w:rsidRPr="003E6EE9">
        <w:rPr>
          <w:rFonts w:ascii="Times New Roman" w:hAnsi="Times New Roman" w:cs="Times New Roman"/>
          <w:sz w:val="28"/>
          <w:szCs w:val="28"/>
        </w:rPr>
        <w:t>Сам</w:t>
      </w:r>
      <w:r w:rsidR="00286691" w:rsidRPr="003E6EE9">
        <w:rPr>
          <w:rFonts w:ascii="Times New Roman" w:hAnsi="Times New Roman" w:cs="Times New Roman"/>
          <w:sz w:val="28"/>
          <w:szCs w:val="28"/>
        </w:rPr>
        <w:t>ыми</w:t>
      </w:r>
      <w:r w:rsidR="00A72CEE" w:rsidRPr="003E6EE9">
        <w:rPr>
          <w:rFonts w:ascii="Times New Roman" w:hAnsi="Times New Roman" w:cs="Times New Roman"/>
          <w:sz w:val="28"/>
          <w:szCs w:val="28"/>
        </w:rPr>
        <w:t xml:space="preserve"> част</w:t>
      </w:r>
      <w:r w:rsidR="00286691" w:rsidRPr="003E6EE9">
        <w:rPr>
          <w:rFonts w:ascii="Times New Roman" w:hAnsi="Times New Roman" w:cs="Times New Roman"/>
          <w:sz w:val="28"/>
          <w:szCs w:val="28"/>
        </w:rPr>
        <w:t>ыми</w:t>
      </w:r>
      <w:r w:rsidR="00A72CEE" w:rsidRPr="003E6EE9">
        <w:rPr>
          <w:rFonts w:ascii="Times New Roman" w:hAnsi="Times New Roman" w:cs="Times New Roman"/>
          <w:sz w:val="28"/>
          <w:szCs w:val="28"/>
        </w:rPr>
        <w:t xml:space="preserve"> причин</w:t>
      </w:r>
      <w:r w:rsidR="00286691" w:rsidRPr="003E6EE9">
        <w:rPr>
          <w:rFonts w:ascii="Times New Roman" w:hAnsi="Times New Roman" w:cs="Times New Roman"/>
          <w:sz w:val="28"/>
          <w:szCs w:val="28"/>
        </w:rPr>
        <w:t>ами</w:t>
      </w:r>
      <w:r w:rsidR="00A72CEE" w:rsidRPr="003E6EE9">
        <w:rPr>
          <w:rFonts w:ascii="Times New Roman" w:hAnsi="Times New Roman" w:cs="Times New Roman"/>
          <w:sz w:val="28"/>
          <w:szCs w:val="28"/>
        </w:rPr>
        <w:t xml:space="preserve"> развития </w:t>
      </w:r>
      <w:proofErr w:type="spellStart"/>
      <w:r w:rsidR="00A72CEE" w:rsidRPr="003E6EE9">
        <w:rPr>
          <w:rFonts w:ascii="Times New Roman" w:hAnsi="Times New Roman" w:cs="Times New Roman"/>
          <w:sz w:val="28"/>
          <w:szCs w:val="28"/>
        </w:rPr>
        <w:t>нейропатической</w:t>
      </w:r>
      <w:proofErr w:type="spellEnd"/>
      <w:r w:rsidR="00A72CEE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2CEE" w:rsidRPr="003E6EE9">
        <w:rPr>
          <w:rFonts w:ascii="Times New Roman" w:hAnsi="Times New Roman" w:cs="Times New Roman"/>
          <w:sz w:val="28"/>
          <w:szCs w:val="28"/>
        </w:rPr>
        <w:t>артропатии</w:t>
      </w:r>
      <w:proofErr w:type="spellEnd"/>
      <w:r w:rsidR="00A72CEE" w:rsidRPr="003E6EE9">
        <w:rPr>
          <w:rFonts w:ascii="Times New Roman" w:hAnsi="Times New Roman" w:cs="Times New Roman"/>
          <w:sz w:val="28"/>
          <w:szCs w:val="28"/>
        </w:rPr>
        <w:t xml:space="preserve"> является сирингомиелия (</w:t>
      </w:r>
      <w:r w:rsidR="00404071" w:rsidRPr="003E6EE9">
        <w:rPr>
          <w:rFonts w:ascii="Times New Roman" w:hAnsi="Times New Roman" w:cs="Times New Roman"/>
          <w:sz w:val="28"/>
          <w:szCs w:val="28"/>
        </w:rPr>
        <w:t xml:space="preserve">киста или свищ в спинномозговом канале) и </w:t>
      </w:r>
      <w:r w:rsidR="00286691" w:rsidRPr="003E6EE9">
        <w:rPr>
          <w:rFonts w:ascii="Times New Roman" w:hAnsi="Times New Roman" w:cs="Times New Roman"/>
          <w:sz w:val="28"/>
          <w:szCs w:val="28"/>
        </w:rPr>
        <w:t>поздние стадии диабеты. M</w:t>
      </w:r>
      <w:proofErr w:type="spellStart"/>
      <w:r w:rsidR="00286691" w:rsidRPr="003E6EE9">
        <w:rPr>
          <w:rFonts w:ascii="Times New Roman" w:hAnsi="Times New Roman" w:cs="Times New Roman"/>
          <w:sz w:val="28"/>
          <w:szCs w:val="28"/>
          <w:lang w:val="en-US"/>
        </w:rPr>
        <w:t>eyer</w:t>
      </w:r>
      <w:proofErr w:type="spellEnd"/>
      <w:r w:rsidR="00286691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286691" w:rsidRPr="003E6EE9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="00286691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286691" w:rsidRPr="003E6EE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286691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[31]</w:t>
      </w:r>
      <w:r w:rsidR="00286691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286691" w:rsidRPr="003E6EE9">
        <w:rPr>
          <w:rFonts w:ascii="Times New Roman" w:hAnsi="Times New Roman" w:cs="Times New Roman"/>
          <w:sz w:val="28"/>
          <w:szCs w:val="28"/>
        </w:rPr>
        <w:lastRenderedPageBreak/>
        <w:t xml:space="preserve">писали, что </w:t>
      </w:r>
      <w:proofErr w:type="spellStart"/>
      <w:r w:rsidR="00286691" w:rsidRPr="003E6EE9">
        <w:rPr>
          <w:rFonts w:ascii="Times New Roman" w:hAnsi="Times New Roman" w:cs="Times New Roman"/>
          <w:sz w:val="28"/>
          <w:szCs w:val="28"/>
        </w:rPr>
        <w:t>нейропатическая</w:t>
      </w:r>
      <w:proofErr w:type="spellEnd"/>
      <w:r w:rsidR="00286691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691" w:rsidRPr="003E6EE9">
        <w:rPr>
          <w:rFonts w:ascii="Times New Roman" w:hAnsi="Times New Roman" w:cs="Times New Roman"/>
          <w:sz w:val="28"/>
          <w:szCs w:val="28"/>
        </w:rPr>
        <w:t>атропатия</w:t>
      </w:r>
      <w:proofErr w:type="spellEnd"/>
      <w:r w:rsidR="000E593B" w:rsidRPr="003E6EE9">
        <w:rPr>
          <w:rFonts w:ascii="Times New Roman" w:hAnsi="Times New Roman" w:cs="Times New Roman"/>
          <w:sz w:val="28"/>
          <w:szCs w:val="28"/>
        </w:rPr>
        <w:t xml:space="preserve"> поражает 25 % </w:t>
      </w:r>
      <w:r w:rsidR="006D7F86" w:rsidRPr="003E6EE9">
        <w:rPr>
          <w:rFonts w:ascii="Times New Roman" w:hAnsi="Times New Roman" w:cs="Times New Roman"/>
          <w:sz w:val="28"/>
          <w:szCs w:val="28"/>
        </w:rPr>
        <w:t xml:space="preserve">пациентов </w:t>
      </w:r>
      <w:r w:rsidR="000E593B" w:rsidRPr="003E6EE9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0E593B" w:rsidRPr="003E6EE9">
        <w:rPr>
          <w:rFonts w:ascii="Times New Roman" w:hAnsi="Times New Roman" w:cs="Times New Roman"/>
          <w:sz w:val="28"/>
          <w:szCs w:val="28"/>
        </w:rPr>
        <w:t>серингомиелией</w:t>
      </w:r>
      <w:proofErr w:type="spellEnd"/>
      <w:r w:rsidR="000E593B" w:rsidRPr="003E6EE9">
        <w:rPr>
          <w:rFonts w:ascii="Times New Roman" w:hAnsi="Times New Roman" w:cs="Times New Roman"/>
          <w:sz w:val="28"/>
          <w:szCs w:val="28"/>
        </w:rPr>
        <w:t xml:space="preserve"> и</w:t>
      </w:r>
      <w:r w:rsidR="006D7F86" w:rsidRPr="003E6EE9">
        <w:rPr>
          <w:rFonts w:ascii="Times New Roman" w:hAnsi="Times New Roman" w:cs="Times New Roman"/>
          <w:sz w:val="28"/>
          <w:szCs w:val="28"/>
        </w:rPr>
        <w:t xml:space="preserve"> у</w:t>
      </w:r>
      <w:r w:rsidR="000E593B" w:rsidRPr="003E6EE9">
        <w:rPr>
          <w:rFonts w:ascii="Times New Roman" w:hAnsi="Times New Roman" w:cs="Times New Roman"/>
          <w:sz w:val="28"/>
          <w:szCs w:val="28"/>
        </w:rPr>
        <w:t xml:space="preserve"> 80% из них</w:t>
      </w:r>
      <w:r w:rsidR="006D7F86" w:rsidRPr="003E6EE9">
        <w:rPr>
          <w:rFonts w:ascii="Times New Roman" w:hAnsi="Times New Roman" w:cs="Times New Roman"/>
          <w:sz w:val="28"/>
          <w:szCs w:val="28"/>
        </w:rPr>
        <w:t xml:space="preserve"> поражены верхние конечности. </w:t>
      </w:r>
      <w:r w:rsidR="000E593B" w:rsidRPr="003E6E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3A027F" w14:textId="77777777" w:rsidR="00524093" w:rsidRPr="00057A52" w:rsidRDefault="00524093" w:rsidP="009D0E6D">
      <w:pPr>
        <w:spacing w:line="36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057A52">
        <w:rPr>
          <w:rFonts w:ascii="Times New Roman" w:hAnsi="Times New Roman" w:cs="Times New Roman"/>
          <w:b/>
          <w:i/>
          <w:sz w:val="28"/>
          <w:szCs w:val="28"/>
        </w:rPr>
        <w:t>Вторичные факторы</w:t>
      </w:r>
    </w:p>
    <w:p w14:paraId="7E7E97B4" w14:textId="77777777" w:rsidR="00FA40C7" w:rsidRPr="00057A52" w:rsidRDefault="00FA40C7" w:rsidP="003E6EE9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57A52">
        <w:rPr>
          <w:rFonts w:ascii="Times New Roman" w:hAnsi="Times New Roman" w:cs="Times New Roman"/>
          <w:i/>
          <w:sz w:val="28"/>
          <w:szCs w:val="28"/>
        </w:rPr>
        <w:t>Хондролиз</w:t>
      </w:r>
      <w:proofErr w:type="spellEnd"/>
    </w:p>
    <w:p w14:paraId="598EBEDD" w14:textId="0258AA31" w:rsidR="00FA40C7" w:rsidRPr="003E6EE9" w:rsidRDefault="00FA40C7" w:rsidP="003E6E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E6EE9">
        <w:rPr>
          <w:rFonts w:ascii="Times New Roman" w:hAnsi="Times New Roman" w:cs="Times New Roman"/>
          <w:sz w:val="28"/>
          <w:szCs w:val="28"/>
        </w:rPr>
        <w:t>Хондролиз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– это стремительная деструкция матрикса сустава в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плечелопаточном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суставе.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Постартроскопический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плечелопаточный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хондролиз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Postarthroscopic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glenohumeral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chondrolysis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- 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PAGCL</w:t>
      </w:r>
      <w:r w:rsidRPr="003E6EE9">
        <w:rPr>
          <w:rFonts w:ascii="Times New Roman" w:hAnsi="Times New Roman" w:cs="Times New Roman"/>
          <w:sz w:val="28"/>
          <w:szCs w:val="28"/>
        </w:rPr>
        <w:t xml:space="preserve">) занимает особое положение, учитывая, что только в США производится около 230,000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артроскопий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в год по поводу пластики ВМП</w:t>
      </w:r>
      <w:r w:rsidR="005401B6" w:rsidRPr="003E6EE9">
        <w:rPr>
          <w:rFonts w:ascii="Times New Roman" w:hAnsi="Times New Roman" w:cs="Times New Roman"/>
          <w:sz w:val="28"/>
          <w:szCs w:val="28"/>
        </w:rPr>
        <w:t>[32]</w:t>
      </w:r>
      <w:r w:rsidRPr="003E6E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Остеоатроз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хондролиз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имеют несколько отличий, но оба ведут к</w:t>
      </w:r>
      <w:r w:rsidR="00057A52">
        <w:rPr>
          <w:rFonts w:ascii="Times New Roman" w:hAnsi="Times New Roman" w:cs="Times New Roman"/>
          <w:sz w:val="28"/>
          <w:szCs w:val="28"/>
        </w:rPr>
        <w:t xml:space="preserve"> полной деструкции </w:t>
      </w:r>
      <w:r w:rsidRPr="003E6EE9">
        <w:rPr>
          <w:rFonts w:ascii="Times New Roman" w:hAnsi="Times New Roman" w:cs="Times New Roman"/>
          <w:sz w:val="28"/>
          <w:szCs w:val="28"/>
        </w:rPr>
        <w:t xml:space="preserve">суставного хряща.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Хондролиз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обычно поражает более молодых пациентов, как результат специфичного хрящевого поражения и развивается в течение месяцев после травмы. С другой стороны,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остеоартроз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чаще имеет идиопатическую природу и занимает годы, даже десятки лет и поражает пожилых</w:t>
      </w:r>
      <w:r w:rsidR="005401B6" w:rsidRPr="003E6EE9">
        <w:rPr>
          <w:rFonts w:ascii="Times New Roman" w:hAnsi="Times New Roman" w:cs="Times New Roman"/>
          <w:sz w:val="28"/>
          <w:szCs w:val="28"/>
        </w:rPr>
        <w:t>[33]</w:t>
      </w:r>
      <w:r w:rsidRPr="003E6E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E6EE9">
        <w:rPr>
          <w:rFonts w:ascii="Times New Roman" w:hAnsi="Times New Roman" w:cs="Times New Roman"/>
          <w:sz w:val="28"/>
          <w:szCs w:val="28"/>
          <w:lang w:val="en-US"/>
        </w:rPr>
        <w:t>Hansen</w:t>
      </w:r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[33]</w:t>
      </w:r>
      <w:r w:rsidRPr="003E6EE9">
        <w:rPr>
          <w:rFonts w:ascii="Times New Roman" w:hAnsi="Times New Roman" w:cs="Times New Roman"/>
          <w:sz w:val="28"/>
          <w:szCs w:val="28"/>
        </w:rPr>
        <w:t xml:space="preserve"> описали диагностические критерии для 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PAGCL</w:t>
      </w:r>
      <w:r w:rsidRPr="003E6EE9">
        <w:rPr>
          <w:rFonts w:ascii="Times New Roman" w:hAnsi="Times New Roman" w:cs="Times New Roman"/>
          <w:sz w:val="28"/>
          <w:szCs w:val="28"/>
        </w:rPr>
        <w:t xml:space="preserve"> включающие боль в плече, уменьшение объема движений, крепитацию и уменьшение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плечелопаточной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суставной щели.</w:t>
      </w:r>
      <w:proofErr w:type="gram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3D0278" w14:textId="1ABF45F4" w:rsidR="00FA40C7" w:rsidRPr="003E6EE9" w:rsidRDefault="00FA40C7" w:rsidP="003E6E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 xml:space="preserve">Несколько факторов развития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хондролиза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были ранее описаны в литературе. В список </w:t>
      </w:r>
      <w:r w:rsidR="00723AC9">
        <w:rPr>
          <w:rFonts w:ascii="Times New Roman" w:hAnsi="Times New Roman" w:cs="Times New Roman"/>
          <w:sz w:val="28"/>
          <w:szCs w:val="28"/>
        </w:rPr>
        <w:t xml:space="preserve">факторов </w:t>
      </w:r>
      <w:r w:rsidRPr="003E6EE9">
        <w:rPr>
          <w:rFonts w:ascii="Times New Roman" w:hAnsi="Times New Roman" w:cs="Times New Roman"/>
          <w:sz w:val="28"/>
          <w:szCs w:val="28"/>
        </w:rPr>
        <w:t xml:space="preserve">входили внутрисуставные инъекции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лидокаина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бупивакаина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инфузионная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помпа и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артроскопические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вмешательства[</w:t>
      </w:r>
      <w:r w:rsidR="006C39BF" w:rsidRPr="003E6EE9">
        <w:rPr>
          <w:rFonts w:ascii="Times New Roman" w:hAnsi="Times New Roman" w:cs="Times New Roman"/>
          <w:sz w:val="28"/>
          <w:szCs w:val="28"/>
        </w:rPr>
        <w:t>34</w:t>
      </w:r>
      <w:r w:rsidR="00786B7A" w:rsidRPr="003E6EE9">
        <w:rPr>
          <w:rFonts w:ascii="Times New Roman" w:hAnsi="Times New Roman" w:cs="Times New Roman"/>
          <w:sz w:val="28"/>
          <w:szCs w:val="28"/>
        </w:rPr>
        <w:t xml:space="preserve">, </w:t>
      </w:r>
      <w:r w:rsidR="006C39BF" w:rsidRPr="003E6EE9">
        <w:rPr>
          <w:rFonts w:ascii="Times New Roman" w:hAnsi="Times New Roman" w:cs="Times New Roman"/>
          <w:sz w:val="28"/>
          <w:szCs w:val="28"/>
        </w:rPr>
        <w:t>35</w:t>
      </w:r>
      <w:r w:rsidRPr="003E6EE9">
        <w:rPr>
          <w:rFonts w:ascii="Times New Roman" w:hAnsi="Times New Roman" w:cs="Times New Roman"/>
          <w:sz w:val="28"/>
          <w:szCs w:val="28"/>
        </w:rPr>
        <w:t>]. Мета</w:t>
      </w:r>
      <w:r w:rsidR="00723AC9">
        <w:rPr>
          <w:rStyle w:val="ad"/>
        </w:rPr>
        <w:t>-</w:t>
      </w:r>
      <w:r w:rsidR="00723AC9" w:rsidRPr="00723AC9">
        <w:rPr>
          <w:rStyle w:val="ad"/>
          <w:rFonts w:ascii="Times New Roman" w:hAnsi="Times New Roman" w:cs="Times New Roman"/>
          <w:sz w:val="28"/>
          <w:szCs w:val="28"/>
        </w:rPr>
        <w:t>а</w:t>
      </w:r>
      <w:r w:rsidRPr="003E6EE9">
        <w:rPr>
          <w:rFonts w:ascii="Times New Roman" w:hAnsi="Times New Roman" w:cs="Times New Roman"/>
          <w:sz w:val="28"/>
          <w:szCs w:val="28"/>
        </w:rPr>
        <w:t>нализ литературы</w:t>
      </w:r>
      <w:r w:rsidR="00723AC9">
        <w:rPr>
          <w:rFonts w:ascii="Times New Roman" w:hAnsi="Times New Roman" w:cs="Times New Roman"/>
          <w:sz w:val="28"/>
          <w:szCs w:val="28"/>
        </w:rPr>
        <w:t xml:space="preserve">, проведенный </w:t>
      </w:r>
      <w:r w:rsidR="00723AC9" w:rsidRPr="003E6EE9">
        <w:rPr>
          <w:rFonts w:ascii="Times New Roman" w:hAnsi="Times New Roman" w:cs="Times New Roman"/>
          <w:sz w:val="28"/>
          <w:szCs w:val="28"/>
          <w:lang w:val="en-US"/>
        </w:rPr>
        <w:t>Solomon</w:t>
      </w:r>
      <w:r w:rsidR="00723AC9" w:rsidRPr="00723AC9">
        <w:rPr>
          <w:rFonts w:ascii="Times New Roman" w:hAnsi="Times New Roman" w:cs="Times New Roman"/>
          <w:sz w:val="28"/>
          <w:szCs w:val="28"/>
        </w:rPr>
        <w:t xml:space="preserve"> </w:t>
      </w:r>
      <w:r w:rsidR="00723AC9" w:rsidRPr="003E6EE9">
        <w:rPr>
          <w:rFonts w:ascii="Times New Roman" w:hAnsi="Times New Roman" w:cs="Times New Roman"/>
          <w:sz w:val="28"/>
          <w:szCs w:val="28"/>
          <w:lang w:val="en-US"/>
        </w:rPr>
        <w:t>DJ</w:t>
      </w:r>
      <w:r w:rsidR="00723AC9">
        <w:rPr>
          <w:rFonts w:ascii="Times New Roman" w:hAnsi="Times New Roman" w:cs="Times New Roman"/>
          <w:sz w:val="28"/>
          <w:szCs w:val="28"/>
        </w:rPr>
        <w:t xml:space="preserve"> </w:t>
      </w:r>
      <w:r w:rsidR="00723AC9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="00723AC9" w:rsidRPr="00723AC9">
        <w:rPr>
          <w:rFonts w:ascii="Times New Roman" w:hAnsi="Times New Roman" w:cs="Times New Roman"/>
          <w:sz w:val="28"/>
          <w:szCs w:val="28"/>
        </w:rPr>
        <w:t xml:space="preserve"> </w:t>
      </w:r>
      <w:r w:rsidR="00723AC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3E6EE9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хондролизу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показал целый список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интраоперационных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факторов развития заболевания: промывание гипотонической жидкостью (физиологический р-р, раствор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Рингера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лактатом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могут привести к нарушению питания хряща), абляция (повреждение температурой), грубые манипуляции инструментами, узловые внутрисуставные швы, вызывающие трение </w:t>
      </w:r>
      <w:r w:rsidR="005401B6" w:rsidRPr="003E6EE9">
        <w:rPr>
          <w:rFonts w:ascii="Times New Roman" w:hAnsi="Times New Roman" w:cs="Times New Roman"/>
          <w:sz w:val="28"/>
          <w:szCs w:val="28"/>
        </w:rPr>
        <w:t>[34]</w:t>
      </w:r>
      <w:r w:rsidRPr="003E6EE9">
        <w:rPr>
          <w:rFonts w:ascii="Times New Roman" w:hAnsi="Times New Roman" w:cs="Times New Roman"/>
          <w:sz w:val="28"/>
          <w:szCs w:val="28"/>
        </w:rPr>
        <w:t>.</w:t>
      </w:r>
    </w:p>
    <w:p w14:paraId="43949BCC" w14:textId="083D6990" w:rsidR="00FA40C7" w:rsidRPr="003E6EE9" w:rsidRDefault="00FA40C7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Патомеханизм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хондролиза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еще не </w:t>
      </w:r>
      <w:proofErr w:type="gramStart"/>
      <w:r w:rsidRPr="003E6EE9">
        <w:rPr>
          <w:rFonts w:ascii="Times New Roman" w:hAnsi="Times New Roman" w:cs="Times New Roman"/>
          <w:sz w:val="28"/>
          <w:szCs w:val="28"/>
        </w:rPr>
        <w:t>изучен</w:t>
      </w:r>
      <w:proofErr w:type="gramEnd"/>
      <w:r w:rsidRPr="003E6EE9">
        <w:rPr>
          <w:rFonts w:ascii="Times New Roman" w:hAnsi="Times New Roman" w:cs="Times New Roman"/>
          <w:sz w:val="28"/>
          <w:szCs w:val="28"/>
        </w:rPr>
        <w:t xml:space="preserve"> в достаточной мере. Однако  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Solomon</w:t>
      </w:r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[34]</w:t>
      </w:r>
      <w:r w:rsidRPr="003E6EE9">
        <w:rPr>
          <w:rFonts w:ascii="Times New Roman" w:hAnsi="Times New Roman" w:cs="Times New Roman"/>
          <w:sz w:val="28"/>
          <w:szCs w:val="28"/>
        </w:rPr>
        <w:t xml:space="preserve"> предположили механический, температурный и химические факторы повреждения хряща. Чрезмерный ответ хрящевой </w:t>
      </w:r>
      <w:r w:rsidRPr="003E6EE9">
        <w:rPr>
          <w:rFonts w:ascii="Times New Roman" w:hAnsi="Times New Roman" w:cs="Times New Roman"/>
          <w:sz w:val="28"/>
          <w:szCs w:val="28"/>
        </w:rPr>
        <w:lastRenderedPageBreak/>
        <w:t>ткани, вызывающий воспаление и клеточную смерть, который ведет к деградации хрящевого матрикса и последующ</w:t>
      </w:r>
      <w:r w:rsidR="00723AC9">
        <w:rPr>
          <w:rFonts w:ascii="Times New Roman" w:hAnsi="Times New Roman" w:cs="Times New Roman"/>
          <w:sz w:val="28"/>
          <w:szCs w:val="28"/>
        </w:rPr>
        <w:t>ему</w:t>
      </w:r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апоптоз</w:t>
      </w:r>
      <w:r w:rsidR="00723AC9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хондроцитов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в неповрежденных слоях.</w:t>
      </w:r>
      <w:r w:rsidR="00723AC9">
        <w:rPr>
          <w:rFonts w:ascii="Times New Roman" w:hAnsi="Times New Roman" w:cs="Times New Roman"/>
          <w:sz w:val="28"/>
          <w:szCs w:val="28"/>
        </w:rPr>
        <w:t xml:space="preserve"> Возникающая в результате этого ответа </w:t>
      </w:r>
      <w:r w:rsidRPr="003E6EE9">
        <w:rPr>
          <w:rFonts w:ascii="Times New Roman" w:hAnsi="Times New Roman" w:cs="Times New Roman"/>
          <w:sz w:val="28"/>
          <w:szCs w:val="28"/>
        </w:rPr>
        <w:t>потеря конгруэнтности и увеличение трения вед</w:t>
      </w:r>
      <w:r w:rsidR="00723AC9">
        <w:rPr>
          <w:rFonts w:ascii="Times New Roman" w:hAnsi="Times New Roman" w:cs="Times New Roman"/>
          <w:sz w:val="28"/>
          <w:szCs w:val="28"/>
        </w:rPr>
        <w:t>у</w:t>
      </w:r>
      <w:r w:rsidRPr="003E6EE9">
        <w:rPr>
          <w:rFonts w:ascii="Times New Roman" w:hAnsi="Times New Roman" w:cs="Times New Roman"/>
          <w:sz w:val="28"/>
          <w:szCs w:val="28"/>
        </w:rPr>
        <w:t xml:space="preserve">т к ускоренному износу. </w:t>
      </w:r>
    </w:p>
    <w:p w14:paraId="3729B1A8" w14:textId="00D6ED3A" w:rsidR="00E35750" w:rsidRPr="00723AC9" w:rsidRDefault="00723AC9" w:rsidP="009D0E6D">
      <w:pPr>
        <w:spacing w:line="360" w:lineRule="auto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Остеоартроз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вызванный </w:t>
      </w:r>
      <w:proofErr w:type="spellStart"/>
      <w:r w:rsidR="00E35750" w:rsidRPr="00723AC9">
        <w:rPr>
          <w:rFonts w:ascii="Times New Roman" w:hAnsi="Times New Roman" w:cs="Times New Roman"/>
          <w:i/>
          <w:sz w:val="28"/>
          <w:szCs w:val="28"/>
        </w:rPr>
        <w:t>капсулорафи</w:t>
      </w:r>
      <w:r>
        <w:rPr>
          <w:rFonts w:ascii="Times New Roman" w:hAnsi="Times New Roman" w:cs="Times New Roman"/>
          <w:i/>
          <w:sz w:val="28"/>
          <w:szCs w:val="28"/>
        </w:rPr>
        <w:t>ей</w:t>
      </w:r>
      <w:proofErr w:type="spellEnd"/>
    </w:p>
    <w:p w14:paraId="55915DFC" w14:textId="5BBEB947" w:rsidR="00AD7BFC" w:rsidRPr="003E6EE9" w:rsidRDefault="00216BB4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Капсулорафия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– это хорошо изученный фактор развития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плечелопаточного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остеоартроза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[36]</w:t>
      </w:r>
      <w:r w:rsidRPr="003E6EE9">
        <w:rPr>
          <w:rFonts w:ascii="Times New Roman" w:hAnsi="Times New Roman" w:cs="Times New Roman"/>
          <w:sz w:val="28"/>
          <w:szCs w:val="28"/>
        </w:rPr>
        <w:t>. Хирургические вмешательства</w:t>
      </w:r>
      <w:r w:rsidR="001F64B3" w:rsidRPr="003E6EE9">
        <w:rPr>
          <w:rFonts w:ascii="Times New Roman" w:hAnsi="Times New Roman" w:cs="Times New Roman"/>
          <w:sz w:val="28"/>
          <w:szCs w:val="28"/>
        </w:rPr>
        <w:t xml:space="preserve">, целью которых </w:t>
      </w:r>
      <w:proofErr w:type="gramStart"/>
      <w:r w:rsidR="001F64B3" w:rsidRPr="003E6EE9">
        <w:rPr>
          <w:rFonts w:ascii="Times New Roman" w:hAnsi="Times New Roman" w:cs="Times New Roman"/>
          <w:sz w:val="28"/>
          <w:szCs w:val="28"/>
        </w:rPr>
        <w:t xml:space="preserve">является восстановление хронической нестабильности </w:t>
      </w:r>
      <w:r w:rsidR="004434EE" w:rsidRPr="003E6EE9">
        <w:rPr>
          <w:rFonts w:ascii="Times New Roman" w:hAnsi="Times New Roman" w:cs="Times New Roman"/>
          <w:sz w:val="28"/>
          <w:szCs w:val="28"/>
        </w:rPr>
        <w:t>могут</w:t>
      </w:r>
      <w:proofErr w:type="gramEnd"/>
      <w:r w:rsidR="004434EE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CB2D19" w:rsidRPr="003E6EE9">
        <w:rPr>
          <w:rFonts w:ascii="Times New Roman" w:hAnsi="Times New Roman" w:cs="Times New Roman"/>
          <w:sz w:val="28"/>
          <w:szCs w:val="28"/>
        </w:rPr>
        <w:t>при</w:t>
      </w:r>
      <w:r w:rsidR="004434EE" w:rsidRPr="003E6EE9">
        <w:rPr>
          <w:rFonts w:ascii="Times New Roman" w:hAnsi="Times New Roman" w:cs="Times New Roman"/>
          <w:sz w:val="28"/>
          <w:szCs w:val="28"/>
        </w:rPr>
        <w:t xml:space="preserve">вести к чрезмерному </w:t>
      </w:r>
      <w:r w:rsidR="00CB2D19" w:rsidRPr="003E6EE9">
        <w:rPr>
          <w:rFonts w:ascii="Times New Roman" w:hAnsi="Times New Roman" w:cs="Times New Roman"/>
          <w:sz w:val="28"/>
          <w:szCs w:val="28"/>
        </w:rPr>
        <w:t xml:space="preserve">стягиванию капсулы. </w:t>
      </w:r>
      <w:r w:rsidR="00652C9F" w:rsidRPr="003E6EE9">
        <w:rPr>
          <w:rFonts w:ascii="Times New Roman" w:hAnsi="Times New Roman" w:cs="Times New Roman"/>
          <w:sz w:val="28"/>
          <w:szCs w:val="28"/>
        </w:rPr>
        <w:t>К о</w:t>
      </w:r>
      <w:r w:rsidR="000D2F0E" w:rsidRPr="003E6EE9">
        <w:rPr>
          <w:rFonts w:ascii="Times New Roman" w:hAnsi="Times New Roman" w:cs="Times New Roman"/>
          <w:sz w:val="28"/>
          <w:szCs w:val="28"/>
        </w:rPr>
        <w:t>пераци</w:t>
      </w:r>
      <w:r w:rsidR="00652C9F" w:rsidRPr="003E6EE9">
        <w:rPr>
          <w:rFonts w:ascii="Times New Roman" w:hAnsi="Times New Roman" w:cs="Times New Roman"/>
          <w:sz w:val="28"/>
          <w:szCs w:val="28"/>
        </w:rPr>
        <w:t>ям</w:t>
      </w:r>
      <w:r w:rsidR="000D2F0E" w:rsidRPr="003E6EE9">
        <w:rPr>
          <w:rFonts w:ascii="Times New Roman" w:hAnsi="Times New Roman" w:cs="Times New Roman"/>
          <w:sz w:val="28"/>
          <w:szCs w:val="28"/>
        </w:rPr>
        <w:t>, которые могут привести к повреждению суставной поверхности</w:t>
      </w:r>
      <w:r w:rsidR="00652C9F" w:rsidRPr="003E6EE9">
        <w:rPr>
          <w:rFonts w:ascii="Times New Roman" w:hAnsi="Times New Roman" w:cs="Times New Roman"/>
          <w:sz w:val="28"/>
          <w:szCs w:val="28"/>
        </w:rPr>
        <w:t xml:space="preserve">, относятся: </w:t>
      </w:r>
      <w:proofErr w:type="gramStart"/>
      <w:r w:rsidR="00652C9F" w:rsidRPr="003E6EE9">
        <w:rPr>
          <w:rFonts w:ascii="Times New Roman" w:hAnsi="Times New Roman" w:cs="Times New Roman"/>
          <w:sz w:val="28"/>
          <w:szCs w:val="28"/>
        </w:rPr>
        <w:t>открытый</w:t>
      </w:r>
      <w:proofErr w:type="gramEnd"/>
      <w:r w:rsidR="00652C9F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2C9F" w:rsidRPr="003E6EE9">
        <w:rPr>
          <w:rFonts w:ascii="Times New Roman" w:hAnsi="Times New Roman" w:cs="Times New Roman"/>
          <w:sz w:val="28"/>
          <w:szCs w:val="28"/>
        </w:rPr>
        <w:t>Банкарт</w:t>
      </w:r>
      <w:proofErr w:type="spellEnd"/>
      <w:r w:rsidR="00652C9F" w:rsidRPr="003E6EE9">
        <w:rPr>
          <w:rFonts w:ascii="Times New Roman" w:hAnsi="Times New Roman" w:cs="Times New Roman"/>
          <w:sz w:val="28"/>
          <w:szCs w:val="28"/>
        </w:rPr>
        <w:t>, Путти-</w:t>
      </w:r>
      <w:proofErr w:type="spellStart"/>
      <w:r w:rsidR="00652C9F" w:rsidRPr="003E6EE9">
        <w:rPr>
          <w:rFonts w:ascii="Times New Roman" w:hAnsi="Times New Roman" w:cs="Times New Roman"/>
          <w:sz w:val="28"/>
          <w:szCs w:val="28"/>
        </w:rPr>
        <w:t>Пл</w:t>
      </w:r>
      <w:r w:rsidR="003B570D" w:rsidRPr="003E6EE9">
        <w:rPr>
          <w:rFonts w:ascii="Times New Roman" w:hAnsi="Times New Roman" w:cs="Times New Roman"/>
          <w:sz w:val="28"/>
          <w:szCs w:val="28"/>
        </w:rPr>
        <w:t>а</w:t>
      </w:r>
      <w:r w:rsidR="00652C9F" w:rsidRPr="003E6EE9">
        <w:rPr>
          <w:rFonts w:ascii="Times New Roman" w:hAnsi="Times New Roman" w:cs="Times New Roman"/>
          <w:sz w:val="28"/>
          <w:szCs w:val="28"/>
        </w:rPr>
        <w:t>тт</w:t>
      </w:r>
      <w:proofErr w:type="spellEnd"/>
      <w:r w:rsidR="00652C9F" w:rsidRPr="003E6E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2C9F" w:rsidRPr="003E6EE9">
        <w:rPr>
          <w:rFonts w:ascii="Times New Roman" w:hAnsi="Times New Roman" w:cs="Times New Roman"/>
          <w:sz w:val="28"/>
          <w:szCs w:val="28"/>
        </w:rPr>
        <w:t>Бристой</w:t>
      </w:r>
      <w:proofErr w:type="spellEnd"/>
      <w:r w:rsidR="00652C9F" w:rsidRPr="003E6E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52C9F" w:rsidRPr="003E6EE9">
        <w:rPr>
          <w:rFonts w:ascii="Times New Roman" w:hAnsi="Times New Roman" w:cs="Times New Roman"/>
          <w:sz w:val="28"/>
          <w:szCs w:val="28"/>
        </w:rPr>
        <w:t>Магнус-Стак</w:t>
      </w:r>
      <w:proofErr w:type="spellEnd"/>
      <w:r w:rsidR="009674EF" w:rsidRPr="003E6EE9">
        <w:rPr>
          <w:rFonts w:ascii="Times New Roman" w:hAnsi="Times New Roman" w:cs="Times New Roman"/>
          <w:sz w:val="28"/>
          <w:szCs w:val="28"/>
        </w:rPr>
        <w:t>[</w:t>
      </w:r>
      <w:r w:rsidR="006C39BF" w:rsidRPr="003E6EE9">
        <w:rPr>
          <w:rFonts w:ascii="Times New Roman" w:hAnsi="Times New Roman" w:cs="Times New Roman"/>
          <w:sz w:val="28"/>
          <w:szCs w:val="28"/>
        </w:rPr>
        <w:t>37</w:t>
      </w:r>
      <w:r w:rsidR="009674EF" w:rsidRPr="003E6EE9">
        <w:rPr>
          <w:rFonts w:ascii="Times New Roman" w:hAnsi="Times New Roman" w:cs="Times New Roman"/>
          <w:sz w:val="28"/>
          <w:szCs w:val="28"/>
        </w:rPr>
        <w:t xml:space="preserve">, </w:t>
      </w:r>
      <w:r w:rsidR="006C39BF" w:rsidRPr="003E6EE9">
        <w:rPr>
          <w:rFonts w:ascii="Times New Roman" w:hAnsi="Times New Roman" w:cs="Times New Roman"/>
          <w:sz w:val="28"/>
          <w:szCs w:val="28"/>
        </w:rPr>
        <w:t>38</w:t>
      </w:r>
      <w:r w:rsidR="009674EF" w:rsidRPr="003E6EE9">
        <w:rPr>
          <w:rFonts w:ascii="Times New Roman" w:hAnsi="Times New Roman" w:cs="Times New Roman"/>
          <w:sz w:val="28"/>
          <w:szCs w:val="28"/>
        </w:rPr>
        <w:t>]</w:t>
      </w:r>
      <w:r w:rsidR="00652C9F" w:rsidRPr="003E6EE9">
        <w:rPr>
          <w:rFonts w:ascii="Times New Roman" w:hAnsi="Times New Roman" w:cs="Times New Roman"/>
          <w:sz w:val="28"/>
          <w:szCs w:val="28"/>
        </w:rPr>
        <w:t xml:space="preserve">. </w:t>
      </w:r>
      <w:r w:rsidR="00BB630D" w:rsidRPr="003E6EE9">
        <w:rPr>
          <w:rFonts w:ascii="Times New Roman" w:hAnsi="Times New Roman" w:cs="Times New Roman"/>
          <w:sz w:val="28"/>
          <w:szCs w:val="28"/>
        </w:rPr>
        <w:t>Операция Путти-</w:t>
      </w:r>
      <w:proofErr w:type="spellStart"/>
      <w:r w:rsidR="00BB630D" w:rsidRPr="003E6EE9">
        <w:rPr>
          <w:rFonts w:ascii="Times New Roman" w:hAnsi="Times New Roman" w:cs="Times New Roman"/>
          <w:sz w:val="28"/>
          <w:szCs w:val="28"/>
        </w:rPr>
        <w:t>Платт</w:t>
      </w:r>
      <w:proofErr w:type="spellEnd"/>
      <w:r w:rsidR="00634106" w:rsidRPr="003E6EE9">
        <w:rPr>
          <w:rFonts w:ascii="Times New Roman" w:hAnsi="Times New Roman" w:cs="Times New Roman"/>
          <w:sz w:val="28"/>
          <w:szCs w:val="28"/>
        </w:rPr>
        <w:t xml:space="preserve"> заключается в стягивании </w:t>
      </w:r>
      <w:r w:rsidR="00C73383" w:rsidRPr="003E6EE9">
        <w:rPr>
          <w:rFonts w:ascii="Times New Roman" w:hAnsi="Times New Roman" w:cs="Times New Roman"/>
          <w:sz w:val="28"/>
          <w:szCs w:val="28"/>
        </w:rPr>
        <w:t>и уменьшении подлопаточной мышцы и капсулы. Эт</w:t>
      </w:r>
      <w:r w:rsidR="009674EF" w:rsidRPr="003E6EE9">
        <w:rPr>
          <w:rFonts w:ascii="Times New Roman" w:hAnsi="Times New Roman" w:cs="Times New Roman"/>
          <w:sz w:val="28"/>
          <w:szCs w:val="28"/>
        </w:rPr>
        <w:t>а процедура</w:t>
      </w:r>
      <w:r w:rsidR="00C73383" w:rsidRPr="003E6EE9">
        <w:rPr>
          <w:rFonts w:ascii="Times New Roman" w:hAnsi="Times New Roman" w:cs="Times New Roman"/>
          <w:sz w:val="28"/>
          <w:szCs w:val="28"/>
        </w:rPr>
        <w:t xml:space="preserve"> уменьшает наружную ротацию и может привести к внутренней ротационной контрактуре</w:t>
      </w:r>
      <w:r w:rsidR="009674EF" w:rsidRPr="003E6EE9">
        <w:rPr>
          <w:rFonts w:ascii="Times New Roman" w:hAnsi="Times New Roman" w:cs="Times New Roman"/>
          <w:sz w:val="28"/>
          <w:szCs w:val="28"/>
        </w:rPr>
        <w:t xml:space="preserve"> и задней </w:t>
      </w:r>
      <w:proofErr w:type="spellStart"/>
      <w:r w:rsidR="009674EF" w:rsidRPr="003E6EE9">
        <w:rPr>
          <w:rFonts w:ascii="Times New Roman" w:hAnsi="Times New Roman" w:cs="Times New Roman"/>
          <w:sz w:val="28"/>
          <w:szCs w:val="28"/>
        </w:rPr>
        <w:t>сублюксации</w:t>
      </w:r>
      <w:proofErr w:type="spellEnd"/>
      <w:r w:rsidR="009674EF" w:rsidRPr="003E6EE9">
        <w:rPr>
          <w:rFonts w:ascii="Times New Roman" w:hAnsi="Times New Roman" w:cs="Times New Roman"/>
          <w:sz w:val="28"/>
          <w:szCs w:val="28"/>
        </w:rPr>
        <w:t xml:space="preserve"> головки плечевой кости</w:t>
      </w:r>
      <w:r w:rsidR="005401B6" w:rsidRPr="003E6EE9">
        <w:rPr>
          <w:rFonts w:ascii="Times New Roman" w:hAnsi="Times New Roman" w:cs="Times New Roman"/>
          <w:sz w:val="28"/>
          <w:szCs w:val="28"/>
        </w:rPr>
        <w:t>[39]</w:t>
      </w:r>
      <w:r w:rsidR="009674EF" w:rsidRPr="003E6EE9">
        <w:rPr>
          <w:rFonts w:ascii="Times New Roman" w:hAnsi="Times New Roman" w:cs="Times New Roman"/>
          <w:sz w:val="28"/>
          <w:szCs w:val="28"/>
        </w:rPr>
        <w:t xml:space="preserve">. </w:t>
      </w:r>
      <w:r w:rsidR="009A2B60" w:rsidRPr="003E6EE9">
        <w:rPr>
          <w:rFonts w:ascii="Times New Roman" w:hAnsi="Times New Roman" w:cs="Times New Roman"/>
          <w:sz w:val="28"/>
          <w:szCs w:val="28"/>
        </w:rPr>
        <w:t xml:space="preserve">Этот хронический сдвиг головки кзади ведет к истиранию </w:t>
      </w:r>
      <w:proofErr w:type="spellStart"/>
      <w:r w:rsidR="009A2B60" w:rsidRPr="003E6EE9">
        <w:rPr>
          <w:rFonts w:ascii="Times New Roman" w:hAnsi="Times New Roman" w:cs="Times New Roman"/>
          <w:sz w:val="28"/>
          <w:szCs w:val="28"/>
        </w:rPr>
        <w:t>гленоида</w:t>
      </w:r>
      <w:proofErr w:type="spellEnd"/>
      <w:r w:rsidR="009674EF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9A2B60" w:rsidRPr="003E6EE9">
        <w:rPr>
          <w:rFonts w:ascii="Times New Roman" w:hAnsi="Times New Roman" w:cs="Times New Roman"/>
          <w:sz w:val="28"/>
          <w:szCs w:val="28"/>
        </w:rPr>
        <w:t xml:space="preserve">сзади. </w:t>
      </w:r>
      <w:r w:rsidR="00AB0065" w:rsidRPr="003E6EE9">
        <w:rPr>
          <w:rFonts w:ascii="Times New Roman" w:hAnsi="Times New Roman" w:cs="Times New Roman"/>
          <w:sz w:val="28"/>
          <w:szCs w:val="28"/>
        </w:rPr>
        <w:t xml:space="preserve">И наоборот, если процедура приводит к чрезмерному стягиванию задней капсулы, хроническая передняя </w:t>
      </w:r>
      <w:proofErr w:type="spellStart"/>
      <w:r w:rsidR="00AB0065" w:rsidRPr="003E6EE9">
        <w:rPr>
          <w:rFonts w:ascii="Times New Roman" w:hAnsi="Times New Roman" w:cs="Times New Roman"/>
          <w:sz w:val="28"/>
          <w:szCs w:val="28"/>
        </w:rPr>
        <w:t>сублюксация</w:t>
      </w:r>
      <w:proofErr w:type="spellEnd"/>
      <w:r w:rsidR="00AB0065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775401" w:rsidRPr="003E6EE9">
        <w:rPr>
          <w:rFonts w:ascii="Times New Roman" w:hAnsi="Times New Roman" w:cs="Times New Roman"/>
          <w:sz w:val="28"/>
          <w:szCs w:val="28"/>
        </w:rPr>
        <w:t xml:space="preserve">может привести к переднему износу. </w:t>
      </w:r>
      <w:proofErr w:type="spellStart"/>
      <w:r w:rsidR="00775401" w:rsidRPr="003E6EE9">
        <w:rPr>
          <w:rFonts w:ascii="Times New Roman" w:hAnsi="Times New Roman" w:cs="Times New Roman"/>
          <w:sz w:val="28"/>
          <w:szCs w:val="28"/>
        </w:rPr>
        <w:t>Van</w:t>
      </w:r>
      <w:proofErr w:type="spellEnd"/>
      <w:r w:rsidR="00775401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401" w:rsidRPr="003E6EE9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="00775401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401" w:rsidRPr="003E6EE9">
        <w:rPr>
          <w:rFonts w:ascii="Times New Roman" w:hAnsi="Times New Roman" w:cs="Times New Roman"/>
          <w:sz w:val="28"/>
          <w:szCs w:val="28"/>
        </w:rPr>
        <w:t>Zwaag</w:t>
      </w:r>
      <w:proofErr w:type="spellEnd"/>
      <w:r w:rsidR="00775401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401" w:rsidRPr="003E6EE9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="00775401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401" w:rsidRPr="003E6EE9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="00775401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[40]</w:t>
      </w:r>
      <w:r w:rsidR="00775401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050EA6" w:rsidRPr="003E6EE9">
        <w:rPr>
          <w:rFonts w:ascii="Times New Roman" w:hAnsi="Times New Roman" w:cs="Times New Roman"/>
          <w:sz w:val="28"/>
          <w:szCs w:val="28"/>
        </w:rPr>
        <w:t xml:space="preserve">проанализировали </w:t>
      </w:r>
      <w:r w:rsidR="00F3229A" w:rsidRPr="003E6EE9">
        <w:rPr>
          <w:rFonts w:ascii="Times New Roman" w:hAnsi="Times New Roman" w:cs="Times New Roman"/>
          <w:sz w:val="28"/>
          <w:szCs w:val="28"/>
        </w:rPr>
        <w:t>данные о 66 плечевых суставах, оперированных методикой Путти-</w:t>
      </w:r>
      <w:proofErr w:type="spellStart"/>
      <w:r w:rsidR="00F3229A" w:rsidRPr="003E6EE9">
        <w:rPr>
          <w:rFonts w:ascii="Times New Roman" w:hAnsi="Times New Roman" w:cs="Times New Roman"/>
          <w:sz w:val="28"/>
          <w:szCs w:val="28"/>
        </w:rPr>
        <w:t>Платт</w:t>
      </w:r>
      <w:proofErr w:type="spellEnd"/>
      <w:r w:rsidR="00F3229A" w:rsidRPr="003E6EE9">
        <w:rPr>
          <w:rFonts w:ascii="Times New Roman" w:hAnsi="Times New Roman" w:cs="Times New Roman"/>
          <w:sz w:val="28"/>
          <w:szCs w:val="28"/>
        </w:rPr>
        <w:t xml:space="preserve"> со средней продолжительностью наблюдений 22 года. Авторы обнаружили, что 40 (61%) имели </w:t>
      </w:r>
      <w:proofErr w:type="spellStart"/>
      <w:r w:rsidR="00F3229A" w:rsidRPr="003E6EE9">
        <w:rPr>
          <w:rFonts w:ascii="Times New Roman" w:hAnsi="Times New Roman" w:cs="Times New Roman"/>
          <w:sz w:val="28"/>
          <w:szCs w:val="28"/>
        </w:rPr>
        <w:t>остеартрозные</w:t>
      </w:r>
      <w:proofErr w:type="spellEnd"/>
      <w:r w:rsidR="00F3229A" w:rsidRPr="003E6EE9">
        <w:rPr>
          <w:rFonts w:ascii="Times New Roman" w:hAnsi="Times New Roman" w:cs="Times New Roman"/>
          <w:sz w:val="28"/>
          <w:szCs w:val="28"/>
        </w:rPr>
        <w:t xml:space="preserve"> изменения и</w:t>
      </w:r>
      <w:r w:rsidR="00AD7BFC" w:rsidRPr="003E6EE9">
        <w:rPr>
          <w:rFonts w:ascii="Times New Roman" w:hAnsi="Times New Roman" w:cs="Times New Roman"/>
          <w:sz w:val="28"/>
          <w:szCs w:val="28"/>
        </w:rPr>
        <w:t xml:space="preserve"> у</w:t>
      </w:r>
      <w:r w:rsidR="00F3229A" w:rsidRPr="003E6EE9">
        <w:rPr>
          <w:rFonts w:ascii="Times New Roman" w:hAnsi="Times New Roman" w:cs="Times New Roman"/>
          <w:sz w:val="28"/>
          <w:szCs w:val="28"/>
        </w:rPr>
        <w:t xml:space="preserve"> 17 (26%) </w:t>
      </w:r>
      <w:r w:rsidR="00AD7BFC" w:rsidRPr="003E6EE9">
        <w:rPr>
          <w:rFonts w:ascii="Times New Roman" w:hAnsi="Times New Roman" w:cs="Times New Roman"/>
          <w:sz w:val="28"/>
          <w:szCs w:val="28"/>
        </w:rPr>
        <w:t xml:space="preserve">был </w:t>
      </w:r>
      <w:r w:rsidR="00723AC9">
        <w:rPr>
          <w:rFonts w:ascii="Times New Roman" w:hAnsi="Times New Roman" w:cs="Times New Roman"/>
          <w:sz w:val="28"/>
          <w:szCs w:val="28"/>
        </w:rPr>
        <w:t>с</w:t>
      </w:r>
      <w:r w:rsidR="00AD7BFC" w:rsidRPr="003E6EE9">
        <w:rPr>
          <w:rFonts w:ascii="Times New Roman" w:hAnsi="Times New Roman" w:cs="Times New Roman"/>
          <w:sz w:val="28"/>
          <w:szCs w:val="28"/>
        </w:rPr>
        <w:t>редний или тяжелый артроз.</w:t>
      </w:r>
      <w:r w:rsidR="00C73383" w:rsidRPr="003E6E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CF7239" w14:textId="77777777" w:rsidR="00E35750" w:rsidRPr="003E6EE9" w:rsidRDefault="00AD7BFC" w:rsidP="009D0E6D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E6EE9">
        <w:rPr>
          <w:rFonts w:ascii="Times New Roman" w:hAnsi="Times New Roman" w:cs="Times New Roman"/>
          <w:b/>
          <w:sz w:val="28"/>
          <w:szCs w:val="28"/>
        </w:rPr>
        <w:t>Травма</w:t>
      </w:r>
    </w:p>
    <w:p w14:paraId="655DE134" w14:textId="0F2EC56D" w:rsidR="00002A9A" w:rsidRPr="003E6EE9" w:rsidRDefault="00723AC9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30013" w:rsidRPr="003E6EE9">
        <w:rPr>
          <w:rFonts w:ascii="Times New Roman" w:hAnsi="Times New Roman" w:cs="Times New Roman"/>
          <w:sz w:val="28"/>
          <w:szCs w:val="28"/>
        </w:rPr>
        <w:t>стр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630013" w:rsidRPr="003E6EE9">
        <w:rPr>
          <w:rFonts w:ascii="Times New Roman" w:hAnsi="Times New Roman" w:cs="Times New Roman"/>
          <w:sz w:val="28"/>
          <w:szCs w:val="28"/>
        </w:rPr>
        <w:t xml:space="preserve"> или хроническ</w:t>
      </w:r>
      <w:r>
        <w:rPr>
          <w:rFonts w:ascii="Times New Roman" w:hAnsi="Times New Roman" w:cs="Times New Roman"/>
          <w:sz w:val="28"/>
          <w:szCs w:val="28"/>
        </w:rPr>
        <w:t xml:space="preserve">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травматизации</w:t>
      </w:r>
      <w:proofErr w:type="spellEnd"/>
      <w:r w:rsidR="00630013" w:rsidRPr="003E6EE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могут приводить к </w:t>
      </w:r>
      <w:proofErr w:type="spellStart"/>
      <w:r w:rsidR="00C8269E" w:rsidRPr="003E6EE9">
        <w:rPr>
          <w:rFonts w:ascii="Times New Roman" w:hAnsi="Times New Roman" w:cs="Times New Roman"/>
          <w:sz w:val="28"/>
          <w:szCs w:val="28"/>
        </w:rPr>
        <w:t>плечелопаточн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8269E" w:rsidRPr="003E6EE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C8269E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69E" w:rsidRPr="003E6EE9">
        <w:rPr>
          <w:rFonts w:ascii="Times New Roman" w:hAnsi="Times New Roman" w:cs="Times New Roman"/>
          <w:sz w:val="28"/>
          <w:szCs w:val="28"/>
        </w:rPr>
        <w:t>остеоартроз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841B15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[4]</w:t>
      </w:r>
      <w:r w:rsidR="00C8269E" w:rsidRPr="003E6EE9">
        <w:rPr>
          <w:rFonts w:ascii="Times New Roman" w:hAnsi="Times New Roman" w:cs="Times New Roman"/>
          <w:sz w:val="28"/>
          <w:szCs w:val="28"/>
        </w:rPr>
        <w:t>.</w:t>
      </w:r>
      <w:r w:rsidR="00DA2520" w:rsidRPr="003E6EE9">
        <w:rPr>
          <w:rFonts w:ascii="Times New Roman" w:hAnsi="Times New Roman" w:cs="Times New Roman"/>
          <w:sz w:val="28"/>
          <w:szCs w:val="28"/>
        </w:rPr>
        <w:t xml:space="preserve"> Острая травма – это единичный случай, вызывающий растягив</w:t>
      </w:r>
      <w:r w:rsidR="005247ED" w:rsidRPr="003E6EE9">
        <w:rPr>
          <w:rFonts w:ascii="Times New Roman" w:hAnsi="Times New Roman" w:cs="Times New Roman"/>
          <w:sz w:val="28"/>
          <w:szCs w:val="28"/>
        </w:rPr>
        <w:t xml:space="preserve">ающие или компрессионные усилия в плечевом суставе, приводящий к разрушению хрящевой ткани. </w:t>
      </w:r>
      <w:proofErr w:type="spellStart"/>
      <w:r w:rsidR="005247ED" w:rsidRPr="003E6EE9">
        <w:rPr>
          <w:rFonts w:ascii="Times New Roman" w:hAnsi="Times New Roman" w:cs="Times New Roman"/>
          <w:sz w:val="28"/>
          <w:szCs w:val="28"/>
        </w:rPr>
        <w:t>Marx</w:t>
      </w:r>
      <w:proofErr w:type="spellEnd"/>
      <w:r w:rsidR="005247ED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7ED" w:rsidRPr="003E6EE9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="005247ED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7ED" w:rsidRPr="003E6EE9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="00C8269E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[41]</w:t>
      </w:r>
      <w:r w:rsidR="00CF235A" w:rsidRPr="003E6EE9">
        <w:rPr>
          <w:rFonts w:ascii="Times New Roman" w:hAnsi="Times New Roman" w:cs="Times New Roman"/>
          <w:sz w:val="28"/>
          <w:szCs w:val="28"/>
        </w:rPr>
        <w:t xml:space="preserve"> пациенты, имевшие </w:t>
      </w:r>
      <w:r w:rsidR="00C01165" w:rsidRPr="003E6EE9">
        <w:rPr>
          <w:rFonts w:ascii="Times New Roman" w:hAnsi="Times New Roman" w:cs="Times New Roman"/>
          <w:sz w:val="28"/>
          <w:szCs w:val="28"/>
        </w:rPr>
        <w:t xml:space="preserve">единичный вывих плеча, в 19 раз чаше страдали вторичными дегенеративными </w:t>
      </w:r>
      <w:r w:rsidR="00217590" w:rsidRPr="003E6EE9">
        <w:rPr>
          <w:rFonts w:ascii="Times New Roman" w:hAnsi="Times New Roman" w:cs="Times New Roman"/>
          <w:sz w:val="28"/>
          <w:szCs w:val="28"/>
        </w:rPr>
        <w:t xml:space="preserve">заболеваниями плечевого сустава чем </w:t>
      </w:r>
      <w:proofErr w:type="gramStart"/>
      <w:r w:rsidR="00217590" w:rsidRPr="003E6EE9">
        <w:rPr>
          <w:rFonts w:ascii="Times New Roman" w:hAnsi="Times New Roman" w:cs="Times New Roman"/>
          <w:sz w:val="28"/>
          <w:szCs w:val="28"/>
        </w:rPr>
        <w:t>люди</w:t>
      </w:r>
      <w:proofErr w:type="gramEnd"/>
      <w:r w:rsidR="00217590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217590" w:rsidRPr="003E6EE9">
        <w:rPr>
          <w:rFonts w:ascii="Times New Roman" w:hAnsi="Times New Roman" w:cs="Times New Roman"/>
          <w:sz w:val="28"/>
          <w:szCs w:val="28"/>
        </w:rPr>
        <w:lastRenderedPageBreak/>
        <w:t xml:space="preserve">без какой либо острой травмы плеча. </w:t>
      </w:r>
      <w:r w:rsidR="00457C74" w:rsidRPr="003E6EE9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см</w:t>
      </w:r>
      <w:r w:rsidR="00457C74" w:rsidRPr="003E6EE9">
        <w:rPr>
          <w:rFonts w:ascii="Times New Roman" w:hAnsi="Times New Roman" w:cs="Times New Roman"/>
          <w:sz w:val="28"/>
          <w:szCs w:val="28"/>
        </w:rPr>
        <w:t>отря на то</w:t>
      </w:r>
      <w:r w:rsidR="00090135" w:rsidRPr="003E6EE9">
        <w:rPr>
          <w:rFonts w:ascii="Times New Roman" w:hAnsi="Times New Roman" w:cs="Times New Roman"/>
          <w:sz w:val="28"/>
          <w:szCs w:val="28"/>
        </w:rPr>
        <w:t xml:space="preserve">, </w:t>
      </w:r>
      <w:r w:rsidR="00457C74" w:rsidRPr="003E6EE9">
        <w:rPr>
          <w:rFonts w:ascii="Times New Roman" w:hAnsi="Times New Roman" w:cs="Times New Roman"/>
          <w:sz w:val="28"/>
          <w:szCs w:val="28"/>
        </w:rPr>
        <w:t xml:space="preserve">что </w:t>
      </w:r>
      <w:r w:rsidR="00002A9A" w:rsidRPr="003E6EE9">
        <w:rPr>
          <w:rFonts w:ascii="Times New Roman" w:hAnsi="Times New Roman" w:cs="Times New Roman"/>
          <w:sz w:val="28"/>
          <w:szCs w:val="28"/>
        </w:rPr>
        <w:t>повреждение</w:t>
      </w:r>
      <w:r w:rsidR="00090135" w:rsidRPr="003E6EE9">
        <w:rPr>
          <w:rFonts w:ascii="Times New Roman" w:hAnsi="Times New Roman" w:cs="Times New Roman"/>
          <w:sz w:val="28"/>
          <w:szCs w:val="28"/>
        </w:rPr>
        <w:t xml:space="preserve"> суставного хряща может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диагностировать </w:t>
      </w:r>
      <w:r w:rsidR="00002A9A" w:rsidRPr="003E6EE9">
        <w:rPr>
          <w:rFonts w:ascii="Times New Roman" w:hAnsi="Times New Roman" w:cs="Times New Roman"/>
          <w:sz w:val="28"/>
          <w:szCs w:val="28"/>
        </w:rPr>
        <w:t>с помощью рентгенологических методов исследования</w:t>
      </w:r>
      <w:r w:rsidR="00AF73B0" w:rsidRPr="003E6EE9">
        <w:rPr>
          <w:rFonts w:ascii="Times New Roman" w:hAnsi="Times New Roman" w:cs="Times New Roman"/>
          <w:sz w:val="28"/>
          <w:szCs w:val="28"/>
        </w:rPr>
        <w:t xml:space="preserve">, </w:t>
      </w:r>
      <w:r w:rsidR="00F97DB7" w:rsidRPr="003E6EE9">
        <w:rPr>
          <w:rFonts w:ascii="Times New Roman" w:hAnsi="Times New Roman" w:cs="Times New Roman"/>
          <w:sz w:val="28"/>
          <w:szCs w:val="28"/>
        </w:rPr>
        <w:t xml:space="preserve">повреждение </w:t>
      </w:r>
      <w:proofErr w:type="spellStart"/>
      <w:r w:rsidR="00F97DB7" w:rsidRPr="003E6EE9">
        <w:rPr>
          <w:rFonts w:ascii="Times New Roman" w:hAnsi="Times New Roman" w:cs="Times New Roman"/>
          <w:sz w:val="28"/>
          <w:szCs w:val="28"/>
        </w:rPr>
        <w:t>субхондральной</w:t>
      </w:r>
      <w:proofErr w:type="spellEnd"/>
      <w:r w:rsidR="00F97DB7" w:rsidRPr="003E6EE9">
        <w:rPr>
          <w:rFonts w:ascii="Times New Roman" w:hAnsi="Times New Roman" w:cs="Times New Roman"/>
          <w:sz w:val="28"/>
          <w:szCs w:val="28"/>
        </w:rPr>
        <w:t xml:space="preserve"> кости можно </w:t>
      </w:r>
      <w:r>
        <w:rPr>
          <w:rFonts w:ascii="Times New Roman" w:hAnsi="Times New Roman" w:cs="Times New Roman"/>
          <w:sz w:val="28"/>
          <w:szCs w:val="28"/>
        </w:rPr>
        <w:t xml:space="preserve">выявить </w:t>
      </w:r>
      <w:r w:rsidR="00F97DB7" w:rsidRPr="003E6EE9">
        <w:rPr>
          <w:rFonts w:ascii="Times New Roman" w:hAnsi="Times New Roman" w:cs="Times New Roman"/>
          <w:sz w:val="28"/>
          <w:szCs w:val="28"/>
        </w:rPr>
        <w:t>на МРТ в форме костного вдавления.</w:t>
      </w:r>
    </w:p>
    <w:p w14:paraId="5D956254" w14:textId="43054D20" w:rsidR="00457C74" w:rsidRPr="003E6EE9" w:rsidRDefault="002B3AB1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 xml:space="preserve">Хроническая нестабильность является хорошо известным фактором развития раннего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плечелопаточного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остеоартроза</w:t>
      </w:r>
      <w:proofErr w:type="spellEnd"/>
      <w:r w:rsidR="00B1173D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[42]</w:t>
      </w:r>
      <w:r w:rsidRPr="003E6EE9">
        <w:rPr>
          <w:rFonts w:ascii="Times New Roman" w:hAnsi="Times New Roman" w:cs="Times New Roman"/>
          <w:sz w:val="28"/>
          <w:szCs w:val="28"/>
        </w:rPr>
        <w:t xml:space="preserve">. </w:t>
      </w:r>
      <w:r w:rsidR="00B1173D" w:rsidRPr="003E6EE9">
        <w:rPr>
          <w:rFonts w:ascii="Times New Roman" w:hAnsi="Times New Roman" w:cs="Times New Roman"/>
          <w:sz w:val="28"/>
          <w:szCs w:val="28"/>
        </w:rPr>
        <w:t xml:space="preserve">Хронический (продолжительностью более 6 месяцев) </w:t>
      </w:r>
      <w:r w:rsidR="00551957" w:rsidRPr="003E6EE9">
        <w:rPr>
          <w:rFonts w:ascii="Times New Roman" w:hAnsi="Times New Roman" w:cs="Times New Roman"/>
          <w:sz w:val="28"/>
          <w:szCs w:val="28"/>
        </w:rPr>
        <w:t>и не</w:t>
      </w:r>
      <w:r w:rsidR="007D2AB8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1957" w:rsidRPr="003E6EE9">
        <w:rPr>
          <w:rFonts w:ascii="Times New Roman" w:hAnsi="Times New Roman" w:cs="Times New Roman"/>
          <w:sz w:val="28"/>
          <w:szCs w:val="28"/>
        </w:rPr>
        <w:t>леченный</w:t>
      </w:r>
      <w:proofErr w:type="gramEnd"/>
      <w:r w:rsidR="00551957" w:rsidRPr="003E6EE9">
        <w:rPr>
          <w:rFonts w:ascii="Times New Roman" w:hAnsi="Times New Roman" w:cs="Times New Roman"/>
          <w:sz w:val="28"/>
          <w:szCs w:val="28"/>
        </w:rPr>
        <w:t xml:space="preserve"> вывих может вызывать </w:t>
      </w:r>
      <w:r w:rsidR="00D4601C" w:rsidRPr="003E6EE9">
        <w:rPr>
          <w:rFonts w:ascii="Times New Roman" w:hAnsi="Times New Roman" w:cs="Times New Roman"/>
          <w:sz w:val="28"/>
          <w:szCs w:val="28"/>
        </w:rPr>
        <w:t xml:space="preserve">деформацию головки плеча за счет </w:t>
      </w:r>
      <w:r w:rsidR="004B7522" w:rsidRPr="003E6EE9">
        <w:rPr>
          <w:rFonts w:ascii="Times New Roman" w:hAnsi="Times New Roman" w:cs="Times New Roman"/>
          <w:sz w:val="28"/>
          <w:szCs w:val="28"/>
        </w:rPr>
        <w:t xml:space="preserve">снижения плавности движений из-за </w:t>
      </w:r>
      <w:r w:rsidR="002133B2" w:rsidRPr="003E6EE9">
        <w:rPr>
          <w:rFonts w:ascii="Times New Roman" w:hAnsi="Times New Roman" w:cs="Times New Roman"/>
          <w:sz w:val="28"/>
          <w:szCs w:val="28"/>
        </w:rPr>
        <w:t xml:space="preserve">деформации формы головки и </w:t>
      </w:r>
      <w:proofErr w:type="spellStart"/>
      <w:r w:rsidR="002133B2" w:rsidRPr="003E6EE9">
        <w:rPr>
          <w:rFonts w:ascii="Times New Roman" w:hAnsi="Times New Roman" w:cs="Times New Roman"/>
          <w:sz w:val="28"/>
          <w:szCs w:val="28"/>
        </w:rPr>
        <w:t>гленоида</w:t>
      </w:r>
      <w:proofErr w:type="spellEnd"/>
      <w:r w:rsidR="002133B2" w:rsidRPr="003E6EE9">
        <w:rPr>
          <w:rFonts w:ascii="Times New Roman" w:hAnsi="Times New Roman" w:cs="Times New Roman"/>
          <w:sz w:val="28"/>
          <w:szCs w:val="28"/>
        </w:rPr>
        <w:t>.</w:t>
      </w:r>
      <w:r w:rsidR="00723AC9">
        <w:rPr>
          <w:rFonts w:ascii="Times New Roman" w:hAnsi="Times New Roman" w:cs="Times New Roman"/>
          <w:sz w:val="28"/>
          <w:szCs w:val="28"/>
        </w:rPr>
        <w:t xml:space="preserve"> В таких случаях</w:t>
      </w:r>
      <w:r w:rsidR="00723AC9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136034" w:rsidRPr="003E6EE9">
        <w:rPr>
          <w:rFonts w:ascii="Times New Roman" w:hAnsi="Times New Roman" w:cs="Times New Roman"/>
          <w:sz w:val="28"/>
          <w:szCs w:val="28"/>
        </w:rPr>
        <w:t>уставной хрящ головки плечев</w:t>
      </w:r>
      <w:r w:rsidR="00942EF2" w:rsidRPr="003E6EE9">
        <w:rPr>
          <w:rFonts w:ascii="Times New Roman" w:hAnsi="Times New Roman" w:cs="Times New Roman"/>
          <w:sz w:val="28"/>
          <w:szCs w:val="28"/>
        </w:rPr>
        <w:t>о</w:t>
      </w:r>
      <w:r w:rsidR="00136034" w:rsidRPr="003E6EE9">
        <w:rPr>
          <w:rFonts w:ascii="Times New Roman" w:hAnsi="Times New Roman" w:cs="Times New Roman"/>
          <w:sz w:val="28"/>
          <w:szCs w:val="28"/>
        </w:rPr>
        <w:t>й</w:t>
      </w:r>
      <w:r w:rsidR="00942EF2" w:rsidRPr="003E6EE9">
        <w:rPr>
          <w:rFonts w:ascii="Times New Roman" w:hAnsi="Times New Roman" w:cs="Times New Roman"/>
          <w:sz w:val="28"/>
          <w:szCs w:val="28"/>
        </w:rPr>
        <w:t xml:space="preserve"> кости может быть заменен рубцовой тканью или </w:t>
      </w:r>
      <w:r w:rsidR="00346105" w:rsidRPr="003E6EE9">
        <w:rPr>
          <w:rFonts w:ascii="Times New Roman" w:hAnsi="Times New Roman" w:cs="Times New Roman"/>
          <w:sz w:val="28"/>
          <w:szCs w:val="28"/>
        </w:rPr>
        <w:t>грубоволокнистой тканью</w:t>
      </w:r>
      <w:r w:rsidR="00841B15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[5]</w:t>
      </w:r>
      <w:r w:rsidR="00346105" w:rsidRPr="003E6EE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B7B765" w14:textId="77777777" w:rsidR="00723AC9" w:rsidRDefault="00723AC9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Недавние исследования </w:t>
      </w:r>
      <w:r w:rsidR="005036E3" w:rsidRPr="003E6EE9">
        <w:rPr>
          <w:rFonts w:ascii="Times New Roman" w:hAnsi="Times New Roman" w:cs="Times New Roman"/>
          <w:sz w:val="28"/>
          <w:szCs w:val="28"/>
        </w:rPr>
        <w:t xml:space="preserve">показали, что повреждение Хилл-Сакс и </w:t>
      </w:r>
      <w:proofErr w:type="spellStart"/>
      <w:r w:rsidR="005036E3" w:rsidRPr="003E6EE9">
        <w:rPr>
          <w:rFonts w:ascii="Times New Roman" w:hAnsi="Times New Roman" w:cs="Times New Roman"/>
          <w:sz w:val="28"/>
          <w:szCs w:val="28"/>
        </w:rPr>
        <w:t>Банкарт</w:t>
      </w:r>
      <w:proofErr w:type="spellEnd"/>
      <w:r w:rsidR="005036E3" w:rsidRPr="003E6EE9">
        <w:rPr>
          <w:rFonts w:ascii="Times New Roman" w:hAnsi="Times New Roman" w:cs="Times New Roman"/>
          <w:sz w:val="28"/>
          <w:szCs w:val="28"/>
        </w:rPr>
        <w:t xml:space="preserve"> чрезвычайно распространены </w:t>
      </w:r>
      <w:r w:rsidR="005401B6" w:rsidRPr="003E6EE9">
        <w:rPr>
          <w:rFonts w:ascii="Times New Roman" w:hAnsi="Times New Roman" w:cs="Times New Roman"/>
          <w:sz w:val="28"/>
          <w:szCs w:val="28"/>
        </w:rPr>
        <w:t>[43]</w:t>
      </w:r>
      <w:r w:rsidR="005036E3" w:rsidRPr="003E6E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AF081C" w:rsidRPr="003E6EE9">
        <w:rPr>
          <w:rFonts w:ascii="Times New Roman" w:hAnsi="Times New Roman" w:cs="Times New Roman"/>
          <w:sz w:val="28"/>
          <w:szCs w:val="28"/>
          <w:lang w:val="en-US"/>
        </w:rPr>
        <w:t>Buscayret</w:t>
      </w:r>
      <w:proofErr w:type="spellEnd"/>
      <w:r w:rsidR="00AF081C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AF081C" w:rsidRPr="003E6EE9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="00AF081C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AF081C" w:rsidRPr="003E6EE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AF081C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[44]</w:t>
      </w:r>
      <w:r>
        <w:rPr>
          <w:rFonts w:ascii="Times New Roman" w:hAnsi="Times New Roman" w:cs="Times New Roman"/>
          <w:sz w:val="28"/>
          <w:szCs w:val="28"/>
        </w:rPr>
        <w:t xml:space="preserve"> показали</w:t>
      </w:r>
      <w:r w:rsidR="00AF081C" w:rsidRPr="003E6EE9">
        <w:rPr>
          <w:rFonts w:ascii="Times New Roman" w:hAnsi="Times New Roman" w:cs="Times New Roman"/>
          <w:sz w:val="28"/>
          <w:szCs w:val="28"/>
        </w:rPr>
        <w:t xml:space="preserve">, что </w:t>
      </w:r>
      <w:r w:rsidR="00547E35" w:rsidRPr="003E6EE9">
        <w:rPr>
          <w:rFonts w:ascii="Times New Roman" w:hAnsi="Times New Roman" w:cs="Times New Roman"/>
          <w:sz w:val="28"/>
          <w:szCs w:val="28"/>
        </w:rPr>
        <w:t xml:space="preserve">наличие повреждения Хилл-Сакс это основной фактор, приводящий к развитию </w:t>
      </w:r>
      <w:proofErr w:type="spellStart"/>
      <w:r w:rsidR="00547E35" w:rsidRPr="003E6EE9">
        <w:rPr>
          <w:rFonts w:ascii="Times New Roman" w:hAnsi="Times New Roman" w:cs="Times New Roman"/>
          <w:sz w:val="28"/>
          <w:szCs w:val="28"/>
        </w:rPr>
        <w:t>плечелопаточного</w:t>
      </w:r>
      <w:proofErr w:type="spellEnd"/>
      <w:r w:rsidR="00547E35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35" w:rsidRPr="003E6EE9">
        <w:rPr>
          <w:rFonts w:ascii="Times New Roman" w:hAnsi="Times New Roman" w:cs="Times New Roman"/>
          <w:sz w:val="28"/>
          <w:szCs w:val="28"/>
        </w:rPr>
        <w:t>остеоартроза</w:t>
      </w:r>
      <w:proofErr w:type="spellEnd"/>
      <w:r w:rsidR="00547E35" w:rsidRPr="003E6E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47E35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6008F2" w:rsidRPr="003E6EE9">
        <w:rPr>
          <w:rFonts w:ascii="Times New Roman" w:hAnsi="Times New Roman" w:cs="Times New Roman"/>
          <w:sz w:val="28"/>
          <w:szCs w:val="28"/>
        </w:rPr>
        <w:t>Так же к факторам риска п</w:t>
      </w:r>
      <w:r w:rsidR="00C007C6" w:rsidRPr="003E6EE9">
        <w:rPr>
          <w:rFonts w:ascii="Times New Roman" w:hAnsi="Times New Roman" w:cs="Times New Roman"/>
          <w:sz w:val="28"/>
          <w:szCs w:val="28"/>
        </w:rPr>
        <w:t xml:space="preserve">ричисляются разрыв ВМП, возраст, при котором произошел вывих, время от вывиха до хирургического вмешательства и наличие вдавленного перелома </w:t>
      </w:r>
      <w:proofErr w:type="spellStart"/>
      <w:r w:rsidR="00A50AE8" w:rsidRPr="003E6EE9">
        <w:rPr>
          <w:rFonts w:ascii="Times New Roman" w:hAnsi="Times New Roman" w:cs="Times New Roman"/>
          <w:sz w:val="28"/>
          <w:szCs w:val="28"/>
        </w:rPr>
        <w:t>гленоидальной</w:t>
      </w:r>
      <w:proofErr w:type="spellEnd"/>
      <w:r w:rsidR="00A50AE8" w:rsidRPr="003E6EE9">
        <w:rPr>
          <w:rFonts w:ascii="Times New Roman" w:hAnsi="Times New Roman" w:cs="Times New Roman"/>
          <w:sz w:val="28"/>
          <w:szCs w:val="28"/>
        </w:rPr>
        <w:t xml:space="preserve"> губы. </w:t>
      </w:r>
    </w:p>
    <w:p w14:paraId="46EA1392" w14:textId="48C4A405" w:rsidR="005036E3" w:rsidRPr="003E6EE9" w:rsidRDefault="00723AC9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возможня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причина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остеоартроза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6262DD" w:rsidRPr="003E6EE9">
        <w:rPr>
          <w:rFonts w:ascii="Times New Roman" w:hAnsi="Times New Roman" w:cs="Times New Roman"/>
          <w:sz w:val="28"/>
          <w:szCs w:val="28"/>
        </w:rPr>
        <w:t>лечелопаточное</w:t>
      </w:r>
      <w:proofErr w:type="spellEnd"/>
      <w:r w:rsidR="006262DD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2DD" w:rsidRPr="003E6EE9">
        <w:rPr>
          <w:rFonts w:ascii="Times New Roman" w:hAnsi="Times New Roman" w:cs="Times New Roman"/>
          <w:sz w:val="28"/>
          <w:szCs w:val="28"/>
        </w:rPr>
        <w:t>лабральное</w:t>
      </w:r>
      <w:proofErr w:type="spellEnd"/>
      <w:r w:rsidR="006262DD" w:rsidRPr="003E6EE9">
        <w:rPr>
          <w:rFonts w:ascii="Times New Roman" w:hAnsi="Times New Roman" w:cs="Times New Roman"/>
          <w:sz w:val="28"/>
          <w:szCs w:val="28"/>
        </w:rPr>
        <w:t xml:space="preserve"> суставное повреждение (</w:t>
      </w:r>
      <w:r w:rsidR="00A50AE8" w:rsidRPr="003E6EE9">
        <w:rPr>
          <w:rFonts w:ascii="Times New Roman" w:hAnsi="Times New Roman" w:cs="Times New Roman"/>
          <w:sz w:val="28"/>
          <w:szCs w:val="28"/>
        </w:rPr>
        <w:t>GLAD</w:t>
      </w:r>
      <w:r w:rsidR="006262DD" w:rsidRPr="003E6EE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A814B1" w:rsidRPr="003E6E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A814B1" w:rsidRPr="003E6EE9">
        <w:rPr>
          <w:rFonts w:ascii="Times New Roman" w:hAnsi="Times New Roman" w:cs="Times New Roman"/>
          <w:sz w:val="28"/>
          <w:szCs w:val="28"/>
        </w:rPr>
        <w:t xml:space="preserve">часто </w:t>
      </w:r>
      <w:proofErr w:type="gramStart"/>
      <w:r w:rsidR="00A814B1" w:rsidRPr="003E6EE9">
        <w:rPr>
          <w:rFonts w:ascii="Times New Roman" w:hAnsi="Times New Roman" w:cs="Times New Roman"/>
          <w:sz w:val="28"/>
          <w:szCs w:val="28"/>
        </w:rPr>
        <w:t>возникает</w:t>
      </w:r>
      <w:proofErr w:type="gramEnd"/>
      <w:r w:rsidR="00A814B1" w:rsidRPr="003E6EE9">
        <w:rPr>
          <w:rFonts w:ascii="Times New Roman" w:hAnsi="Times New Roman" w:cs="Times New Roman"/>
          <w:sz w:val="28"/>
          <w:szCs w:val="28"/>
        </w:rPr>
        <w:t xml:space="preserve"> когда плечо приводится из положения </w:t>
      </w:r>
      <w:r w:rsidR="00D15318" w:rsidRPr="003E6EE9">
        <w:rPr>
          <w:rFonts w:ascii="Times New Roman" w:hAnsi="Times New Roman" w:cs="Times New Roman"/>
          <w:sz w:val="28"/>
          <w:szCs w:val="28"/>
        </w:rPr>
        <w:t>наружной ротации и отведения</w:t>
      </w:r>
      <w:r w:rsidR="002621AA" w:rsidRPr="003E6EE9">
        <w:rPr>
          <w:rFonts w:ascii="Times New Roman" w:hAnsi="Times New Roman" w:cs="Times New Roman"/>
          <w:sz w:val="28"/>
          <w:szCs w:val="28"/>
        </w:rPr>
        <w:t xml:space="preserve"> [1</w:t>
      </w:r>
      <w:r w:rsidR="006C39BF" w:rsidRPr="003E6EE9">
        <w:rPr>
          <w:rFonts w:ascii="Times New Roman" w:hAnsi="Times New Roman" w:cs="Times New Roman"/>
          <w:sz w:val="28"/>
          <w:szCs w:val="28"/>
        </w:rPr>
        <w:t>1</w:t>
      </w:r>
      <w:r w:rsidR="002621AA" w:rsidRPr="003E6EE9">
        <w:rPr>
          <w:rFonts w:ascii="Times New Roman" w:hAnsi="Times New Roman" w:cs="Times New Roman"/>
          <w:sz w:val="28"/>
          <w:szCs w:val="28"/>
        </w:rPr>
        <w:t>,</w:t>
      </w:r>
      <w:r w:rsidR="006C39BF" w:rsidRPr="003E6EE9">
        <w:rPr>
          <w:rFonts w:ascii="Times New Roman" w:hAnsi="Times New Roman" w:cs="Times New Roman"/>
          <w:sz w:val="28"/>
          <w:szCs w:val="28"/>
        </w:rPr>
        <w:t>45</w:t>
      </w:r>
      <w:r w:rsidR="002621AA" w:rsidRPr="003E6EE9">
        <w:rPr>
          <w:rFonts w:ascii="Times New Roman" w:hAnsi="Times New Roman" w:cs="Times New Roman"/>
          <w:sz w:val="28"/>
          <w:szCs w:val="28"/>
        </w:rPr>
        <w:t>]</w:t>
      </w:r>
      <w:r w:rsidR="00D15318" w:rsidRPr="003E6EE9">
        <w:rPr>
          <w:rFonts w:ascii="Times New Roman" w:hAnsi="Times New Roman" w:cs="Times New Roman"/>
          <w:sz w:val="28"/>
          <w:szCs w:val="28"/>
        </w:rPr>
        <w:t xml:space="preserve">. Нет никаких литературных данных, свидетельствующих о </w:t>
      </w:r>
      <w:r w:rsidR="00527048" w:rsidRPr="003E6EE9">
        <w:rPr>
          <w:rFonts w:ascii="Times New Roman" w:hAnsi="Times New Roman" w:cs="Times New Roman"/>
          <w:sz w:val="28"/>
          <w:szCs w:val="28"/>
        </w:rPr>
        <w:t xml:space="preserve">непосредственной связи между GLAD и </w:t>
      </w:r>
      <w:proofErr w:type="spellStart"/>
      <w:r w:rsidR="00527048" w:rsidRPr="003E6EE9">
        <w:rPr>
          <w:rFonts w:ascii="Times New Roman" w:hAnsi="Times New Roman" w:cs="Times New Roman"/>
          <w:sz w:val="28"/>
          <w:szCs w:val="28"/>
        </w:rPr>
        <w:t>плечелопаточным</w:t>
      </w:r>
      <w:proofErr w:type="spellEnd"/>
      <w:r w:rsidR="00527048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048" w:rsidRPr="003E6EE9">
        <w:rPr>
          <w:rFonts w:ascii="Times New Roman" w:hAnsi="Times New Roman" w:cs="Times New Roman"/>
          <w:sz w:val="28"/>
          <w:szCs w:val="28"/>
        </w:rPr>
        <w:t>остеоартрозом</w:t>
      </w:r>
      <w:proofErr w:type="spellEnd"/>
      <w:r w:rsidR="00527048" w:rsidRPr="003E6EE9">
        <w:rPr>
          <w:rFonts w:ascii="Times New Roman" w:hAnsi="Times New Roman" w:cs="Times New Roman"/>
          <w:sz w:val="28"/>
          <w:szCs w:val="28"/>
        </w:rPr>
        <w:t>, хотя GLAD это по существу</w:t>
      </w:r>
      <w:r w:rsidR="00C007C6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1EF8" w:rsidRPr="003E6EE9">
        <w:rPr>
          <w:rFonts w:ascii="Times New Roman" w:hAnsi="Times New Roman" w:cs="Times New Roman"/>
          <w:sz w:val="28"/>
          <w:szCs w:val="28"/>
        </w:rPr>
        <w:t>Банкарт</w:t>
      </w:r>
      <w:proofErr w:type="spellEnd"/>
      <w:r w:rsidR="00061EF8" w:rsidRPr="003E6EE9">
        <w:rPr>
          <w:rFonts w:ascii="Times New Roman" w:hAnsi="Times New Roman" w:cs="Times New Roman"/>
          <w:sz w:val="28"/>
          <w:szCs w:val="28"/>
        </w:rPr>
        <w:t xml:space="preserve"> с повреждением суставного хряща. </w:t>
      </w:r>
      <w:r w:rsidR="008E5FB8" w:rsidRPr="003E6EE9">
        <w:rPr>
          <w:rFonts w:ascii="Times New Roman" w:hAnsi="Times New Roman" w:cs="Times New Roman"/>
          <w:sz w:val="28"/>
          <w:szCs w:val="28"/>
        </w:rPr>
        <w:t xml:space="preserve">Механика движений плечевого сустава нарушается во время повторяющихся ударов головкой плевой кости о </w:t>
      </w:r>
      <w:proofErr w:type="spellStart"/>
      <w:r w:rsidR="008E5FB8" w:rsidRPr="003E6EE9">
        <w:rPr>
          <w:rFonts w:ascii="Times New Roman" w:hAnsi="Times New Roman" w:cs="Times New Roman"/>
          <w:sz w:val="28"/>
          <w:szCs w:val="28"/>
        </w:rPr>
        <w:t>задневерхний</w:t>
      </w:r>
      <w:proofErr w:type="spellEnd"/>
      <w:r w:rsidR="008E5FB8" w:rsidRPr="003E6EE9">
        <w:rPr>
          <w:rFonts w:ascii="Times New Roman" w:hAnsi="Times New Roman" w:cs="Times New Roman"/>
          <w:sz w:val="28"/>
          <w:szCs w:val="28"/>
        </w:rPr>
        <w:t xml:space="preserve"> край </w:t>
      </w:r>
      <w:proofErr w:type="spellStart"/>
      <w:r w:rsidR="008E5FB8" w:rsidRPr="003E6EE9">
        <w:rPr>
          <w:rFonts w:ascii="Times New Roman" w:hAnsi="Times New Roman" w:cs="Times New Roman"/>
          <w:sz w:val="28"/>
          <w:szCs w:val="28"/>
        </w:rPr>
        <w:t>гленоида</w:t>
      </w:r>
      <w:proofErr w:type="spellEnd"/>
      <w:r w:rsidR="008E5FB8" w:rsidRPr="003E6EE9">
        <w:rPr>
          <w:rFonts w:ascii="Times New Roman" w:hAnsi="Times New Roman" w:cs="Times New Roman"/>
          <w:sz w:val="28"/>
          <w:szCs w:val="28"/>
        </w:rPr>
        <w:t xml:space="preserve">, что создает повреждения хрящевой ткани около вхождения надлопаточной связки [7]. </w:t>
      </w:r>
    </w:p>
    <w:p w14:paraId="1CFDA6D3" w14:textId="77777777" w:rsidR="00FA40C7" w:rsidRPr="00723AC9" w:rsidRDefault="00FA40C7" w:rsidP="009D0E6D">
      <w:pPr>
        <w:spacing w:line="360" w:lineRule="auto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23AC9">
        <w:rPr>
          <w:rFonts w:ascii="Times New Roman" w:hAnsi="Times New Roman" w:cs="Times New Roman"/>
          <w:i/>
          <w:sz w:val="28"/>
          <w:szCs w:val="28"/>
        </w:rPr>
        <w:t>Асептические</w:t>
      </w:r>
      <w:proofErr w:type="gramEnd"/>
      <w:r w:rsidRPr="00723AC9">
        <w:rPr>
          <w:rFonts w:ascii="Times New Roman" w:hAnsi="Times New Roman" w:cs="Times New Roman"/>
          <w:i/>
          <w:sz w:val="28"/>
          <w:szCs w:val="28"/>
        </w:rPr>
        <w:t xml:space="preserve"> некроз</w:t>
      </w:r>
    </w:p>
    <w:p w14:paraId="49F5BDE0" w14:textId="00B33D52" w:rsidR="00FA40C7" w:rsidRPr="003E6EE9" w:rsidRDefault="00FA40C7" w:rsidP="003E6E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lastRenderedPageBreak/>
        <w:t xml:space="preserve">Асептический некроз – это </w:t>
      </w:r>
      <w:r w:rsidR="00EC0FB9">
        <w:rPr>
          <w:rFonts w:ascii="Times New Roman" w:hAnsi="Times New Roman" w:cs="Times New Roman"/>
          <w:sz w:val="28"/>
          <w:szCs w:val="28"/>
        </w:rPr>
        <w:t xml:space="preserve">одна из наиболее распространенных </w:t>
      </w:r>
      <w:r w:rsidRPr="003E6EE9">
        <w:rPr>
          <w:rFonts w:ascii="Times New Roman" w:hAnsi="Times New Roman" w:cs="Times New Roman"/>
          <w:sz w:val="28"/>
          <w:szCs w:val="28"/>
        </w:rPr>
        <w:t xml:space="preserve">причин развития вторичных дегенеративных заболеваний плечевого сустава. Самой частой причиной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остеонекроза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является постоянное использование стероидных препаратов, инъекции кортикостероидов в сустав, рентгенотерапия, алкоголизм,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серповидноклеточная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анемия,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иммуносупрессия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после пересадки органов и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васкулиты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>, сахарный диабет, курение, алкоголизм[</w:t>
      </w:r>
      <w:r w:rsidR="00C73C6D" w:rsidRPr="003E6EE9">
        <w:rPr>
          <w:rFonts w:ascii="Times New Roman" w:hAnsi="Times New Roman" w:cs="Times New Roman"/>
          <w:sz w:val="28"/>
          <w:szCs w:val="28"/>
        </w:rPr>
        <w:t>61</w:t>
      </w:r>
      <w:r w:rsidRPr="003E6EE9">
        <w:rPr>
          <w:rFonts w:ascii="Times New Roman" w:hAnsi="Times New Roman" w:cs="Times New Roman"/>
          <w:sz w:val="28"/>
          <w:szCs w:val="28"/>
        </w:rPr>
        <w:t>-</w:t>
      </w:r>
      <w:r w:rsidR="00C73C6D" w:rsidRPr="003E6EE9">
        <w:rPr>
          <w:rFonts w:ascii="Times New Roman" w:hAnsi="Times New Roman" w:cs="Times New Roman"/>
          <w:sz w:val="28"/>
          <w:szCs w:val="28"/>
        </w:rPr>
        <w:t>63</w:t>
      </w:r>
      <w:r w:rsidRPr="003E6EE9">
        <w:rPr>
          <w:rFonts w:ascii="Times New Roman" w:hAnsi="Times New Roman" w:cs="Times New Roman"/>
          <w:sz w:val="28"/>
          <w:szCs w:val="28"/>
        </w:rPr>
        <w:t xml:space="preserve">]. L. A.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Archer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&amp; A.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Furey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[53]</w:t>
      </w:r>
      <w:r w:rsidRPr="003E6EE9">
        <w:rPr>
          <w:rFonts w:ascii="Times New Roman" w:hAnsi="Times New Roman" w:cs="Times New Roman"/>
          <w:sz w:val="28"/>
          <w:szCs w:val="28"/>
        </w:rPr>
        <w:t xml:space="preserve"> указывают на важность типа перелома, и наоборот, отсутствие какой-либо связи АВН с возрастом пациента и временем с момента травмы до операции. Есть прямая связь между количеством фрагментов по классификации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Neer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и риском развития АВН </w:t>
      </w:r>
      <w:r w:rsidR="005401B6" w:rsidRPr="003E6EE9">
        <w:rPr>
          <w:rFonts w:ascii="Times New Roman" w:hAnsi="Times New Roman" w:cs="Times New Roman"/>
          <w:sz w:val="28"/>
          <w:szCs w:val="28"/>
        </w:rPr>
        <w:t>[53]</w:t>
      </w:r>
      <w:r w:rsidRPr="003E6E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6EE9">
        <w:rPr>
          <w:rFonts w:ascii="Times New Roman" w:hAnsi="Times New Roman" w:cs="Times New Roman"/>
          <w:sz w:val="28"/>
          <w:szCs w:val="28"/>
          <w:lang w:val="en-US"/>
        </w:rPr>
        <w:t>Boesmueller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E6EE9">
        <w:rPr>
          <w:rFonts w:ascii="Times New Roman" w:hAnsi="Times New Roman" w:cs="Times New Roman"/>
          <w:sz w:val="28"/>
          <w:szCs w:val="28"/>
        </w:rPr>
        <w:t xml:space="preserve">, 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3E6EE9">
        <w:rPr>
          <w:rFonts w:ascii="Times New Roman" w:hAnsi="Times New Roman" w:cs="Times New Roman"/>
          <w:sz w:val="28"/>
          <w:szCs w:val="28"/>
        </w:rPr>
        <w:t xml:space="preserve">. </w:t>
      </w:r>
      <w:r w:rsidR="005401B6" w:rsidRPr="003E6EE9">
        <w:rPr>
          <w:rFonts w:ascii="Times New Roman" w:hAnsi="Times New Roman" w:cs="Times New Roman"/>
          <w:sz w:val="28"/>
          <w:szCs w:val="28"/>
        </w:rPr>
        <w:t>[54]</w:t>
      </w:r>
      <w:r w:rsidRPr="003E6EE9">
        <w:rPr>
          <w:rFonts w:ascii="Times New Roman" w:hAnsi="Times New Roman" w:cs="Times New Roman"/>
          <w:sz w:val="28"/>
          <w:szCs w:val="28"/>
        </w:rPr>
        <w:t xml:space="preserve"> так же указывают на важность типа перелома. Переломы типа</w:t>
      </w:r>
      <w:proofErr w:type="gramStart"/>
      <w:r w:rsidRPr="003E6EE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3E6EE9">
        <w:rPr>
          <w:rFonts w:ascii="Times New Roman" w:hAnsi="Times New Roman" w:cs="Times New Roman"/>
          <w:sz w:val="28"/>
          <w:szCs w:val="28"/>
        </w:rPr>
        <w:t xml:space="preserve"> (по классификации АО) и 4 фрагментарные переломы (по классификации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Neer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) приводили к некрозу головки примерно в 30% случаев (A – 5%, 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E6EE9">
        <w:rPr>
          <w:rFonts w:ascii="Times New Roman" w:hAnsi="Times New Roman" w:cs="Times New Roman"/>
          <w:sz w:val="28"/>
          <w:szCs w:val="28"/>
        </w:rPr>
        <w:t xml:space="preserve"> – 14%, 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E6EE9">
        <w:rPr>
          <w:rFonts w:ascii="Times New Roman" w:hAnsi="Times New Roman" w:cs="Times New Roman"/>
          <w:sz w:val="28"/>
          <w:szCs w:val="28"/>
        </w:rPr>
        <w:t xml:space="preserve"> – 29%; 2 фр. – 5%, 3 фр. – 14%, 4 фр. – 31%). По данным</w:t>
      </w:r>
      <w:r w:rsidR="00EC0FB9">
        <w:rPr>
          <w:rFonts w:ascii="Times New Roman" w:hAnsi="Times New Roman" w:cs="Times New Roman"/>
          <w:sz w:val="28"/>
          <w:szCs w:val="28"/>
        </w:rPr>
        <w:t xml:space="preserve"> из этих статей</w:t>
      </w:r>
      <w:r w:rsidRPr="003E6EE9">
        <w:rPr>
          <w:rFonts w:ascii="Times New Roman" w:hAnsi="Times New Roman" w:cs="Times New Roman"/>
          <w:sz w:val="28"/>
          <w:szCs w:val="28"/>
        </w:rPr>
        <w:t xml:space="preserve">, алкоголь, возраст и время операции не оказали никакого влияния на развитие АВН. Однако наблюдалась прямая связь между курением (11% у курящих менее 20 сигарет и 33% у курящих более 20 сигарет в день) и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несращением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. В свою очередь,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несращение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может привести к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дисконгруентности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в плечевом суставе, потере объема движений, и как следствие к артрозу </w:t>
      </w:r>
      <w:r w:rsidR="005401B6" w:rsidRPr="003E6EE9">
        <w:rPr>
          <w:rFonts w:ascii="Times New Roman" w:hAnsi="Times New Roman" w:cs="Times New Roman"/>
          <w:sz w:val="28"/>
          <w:szCs w:val="28"/>
        </w:rPr>
        <w:t>[11]</w:t>
      </w:r>
      <w:r w:rsidRPr="003E6EE9">
        <w:rPr>
          <w:rFonts w:ascii="Times New Roman" w:hAnsi="Times New Roman" w:cs="Times New Roman"/>
          <w:sz w:val="28"/>
          <w:szCs w:val="28"/>
        </w:rPr>
        <w:t xml:space="preserve">.  В исследовании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Jost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>.</w:t>
      </w:r>
      <w:r w:rsidR="005401B6" w:rsidRPr="003E6EE9">
        <w:rPr>
          <w:rFonts w:ascii="Times New Roman" w:hAnsi="Times New Roman" w:cs="Times New Roman"/>
          <w:sz w:val="28"/>
          <w:szCs w:val="28"/>
        </w:rPr>
        <w:t>[55]</w:t>
      </w:r>
      <w:r w:rsidRPr="003E6EE9">
        <w:rPr>
          <w:rFonts w:ascii="Times New Roman" w:hAnsi="Times New Roman" w:cs="Times New Roman"/>
          <w:sz w:val="28"/>
          <w:szCs w:val="28"/>
        </w:rPr>
        <w:t xml:space="preserve"> уровень аваскулярного некроза достигает 68%, из них 80% - это 3-4 фрагментарные переломы. По системе рентгенологической оценки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Ficat-Arlet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рентгенологи сначала выявляют остеосклероз, а затем просветления, такие как костные эрозии </w:t>
      </w:r>
      <w:r w:rsidR="005401B6" w:rsidRPr="003E6EE9">
        <w:rPr>
          <w:rFonts w:ascii="Times New Roman" w:hAnsi="Times New Roman" w:cs="Times New Roman"/>
          <w:sz w:val="28"/>
          <w:szCs w:val="28"/>
        </w:rPr>
        <w:t>[56]</w:t>
      </w:r>
      <w:r w:rsidRPr="003E6EE9">
        <w:rPr>
          <w:rFonts w:ascii="Times New Roman" w:hAnsi="Times New Roman" w:cs="Times New Roman"/>
          <w:sz w:val="28"/>
          <w:szCs w:val="28"/>
        </w:rPr>
        <w:t xml:space="preserve">. В последней стадии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остеонекроза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субхондральная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кость сминается, вызывая потерю контакта между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гленоидом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и головкой плечевой кости.</w:t>
      </w:r>
    </w:p>
    <w:p w14:paraId="73821051" w14:textId="77777777" w:rsidR="00346105" w:rsidRPr="003E6EE9" w:rsidRDefault="00346105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FB8DA60" w14:textId="2749CA01" w:rsidR="00C33D34" w:rsidRPr="003E6EE9" w:rsidRDefault="00EC0FB9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остеоартроз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3E6EE9" w:rsidRPr="003E6EE9">
        <w:rPr>
          <w:rFonts w:ascii="Times New Roman" w:hAnsi="Times New Roman" w:cs="Times New Roman"/>
          <w:sz w:val="28"/>
          <w:szCs w:val="28"/>
        </w:rPr>
        <w:t>очень актуальна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E6EE9" w:rsidRPr="003E6E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тема,</w:t>
      </w:r>
      <w:r w:rsidR="003E6EE9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FD49E1" w:rsidRPr="003E6EE9">
        <w:rPr>
          <w:rFonts w:ascii="Times New Roman" w:hAnsi="Times New Roman" w:cs="Times New Roman"/>
          <w:sz w:val="28"/>
          <w:szCs w:val="28"/>
        </w:rPr>
        <w:t>требу</w:t>
      </w:r>
      <w:r>
        <w:rPr>
          <w:rFonts w:ascii="Times New Roman" w:hAnsi="Times New Roman" w:cs="Times New Roman"/>
          <w:sz w:val="28"/>
          <w:szCs w:val="28"/>
        </w:rPr>
        <w:t>ющая</w:t>
      </w:r>
      <w:r w:rsidR="00FD49E1" w:rsidRPr="003E6EE9">
        <w:rPr>
          <w:rFonts w:ascii="Times New Roman" w:hAnsi="Times New Roman" w:cs="Times New Roman"/>
          <w:sz w:val="28"/>
          <w:szCs w:val="28"/>
        </w:rPr>
        <w:t xml:space="preserve"> дальнейшего изучения</w:t>
      </w:r>
      <w:r w:rsidR="003E6EE9" w:rsidRPr="003E6E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668FA" w:rsidRPr="003E6EE9">
        <w:rPr>
          <w:rFonts w:ascii="Times New Roman" w:hAnsi="Times New Roman" w:cs="Times New Roman"/>
          <w:sz w:val="28"/>
          <w:szCs w:val="28"/>
        </w:rPr>
        <w:t>Остеоартроз</w:t>
      </w:r>
      <w:proofErr w:type="spellEnd"/>
      <w:r w:rsidR="005668FA" w:rsidRPr="003E6EE9">
        <w:rPr>
          <w:rFonts w:ascii="Times New Roman" w:hAnsi="Times New Roman" w:cs="Times New Roman"/>
          <w:sz w:val="28"/>
          <w:szCs w:val="28"/>
        </w:rPr>
        <w:t xml:space="preserve"> плечевого сустава – это </w:t>
      </w:r>
      <w:proofErr w:type="spellStart"/>
      <w:r w:rsidR="005668FA" w:rsidRPr="003E6EE9">
        <w:rPr>
          <w:rFonts w:ascii="Times New Roman" w:hAnsi="Times New Roman" w:cs="Times New Roman"/>
          <w:sz w:val="28"/>
          <w:szCs w:val="28"/>
        </w:rPr>
        <w:t>полиэтиологическое</w:t>
      </w:r>
      <w:proofErr w:type="spellEnd"/>
      <w:r w:rsidR="005668FA" w:rsidRPr="003E6EE9">
        <w:rPr>
          <w:rFonts w:ascii="Times New Roman" w:hAnsi="Times New Roman" w:cs="Times New Roman"/>
          <w:sz w:val="28"/>
          <w:szCs w:val="28"/>
        </w:rPr>
        <w:t xml:space="preserve"> заболевание. Термин </w:t>
      </w:r>
      <w:proofErr w:type="spellStart"/>
      <w:r w:rsidR="005668FA" w:rsidRPr="003E6EE9">
        <w:rPr>
          <w:rFonts w:ascii="Times New Roman" w:hAnsi="Times New Roman" w:cs="Times New Roman"/>
          <w:sz w:val="28"/>
          <w:szCs w:val="28"/>
        </w:rPr>
        <w:t>остеоартроз</w:t>
      </w:r>
      <w:proofErr w:type="spellEnd"/>
      <w:r w:rsidR="005668FA" w:rsidRPr="003E6EE9">
        <w:rPr>
          <w:rFonts w:ascii="Times New Roman" w:hAnsi="Times New Roman" w:cs="Times New Roman"/>
          <w:sz w:val="28"/>
          <w:szCs w:val="28"/>
        </w:rPr>
        <w:t xml:space="preserve"> описывает лишь </w:t>
      </w:r>
      <w:r w:rsidR="004D59E3">
        <w:rPr>
          <w:rFonts w:ascii="Times New Roman" w:hAnsi="Times New Roman" w:cs="Times New Roman"/>
          <w:sz w:val="28"/>
          <w:szCs w:val="28"/>
        </w:rPr>
        <w:lastRenderedPageBreak/>
        <w:t>результат</w:t>
      </w:r>
      <w:r w:rsidR="005668FA" w:rsidRPr="003E6EE9">
        <w:rPr>
          <w:rFonts w:ascii="Times New Roman" w:hAnsi="Times New Roman" w:cs="Times New Roman"/>
          <w:sz w:val="28"/>
          <w:szCs w:val="28"/>
        </w:rPr>
        <w:t xml:space="preserve"> – деструкцию хрящевой ткани, не</w:t>
      </w:r>
      <w:r w:rsidR="004D59E3">
        <w:rPr>
          <w:rFonts w:ascii="Times New Roman" w:hAnsi="Times New Roman" w:cs="Times New Roman"/>
          <w:sz w:val="28"/>
          <w:szCs w:val="28"/>
        </w:rPr>
        <w:t xml:space="preserve"> учитывая</w:t>
      </w:r>
      <w:r w:rsidR="005668FA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4D59E3">
        <w:rPr>
          <w:rFonts w:ascii="Times New Roman" w:hAnsi="Times New Roman" w:cs="Times New Roman"/>
          <w:sz w:val="28"/>
          <w:szCs w:val="28"/>
        </w:rPr>
        <w:t>причины деструктивных изменений, обобщая разные этиологические факторы одним термином</w:t>
      </w:r>
      <w:r w:rsidR="005668FA" w:rsidRPr="003E6EE9">
        <w:rPr>
          <w:rFonts w:ascii="Times New Roman" w:hAnsi="Times New Roman" w:cs="Times New Roman"/>
          <w:sz w:val="28"/>
          <w:szCs w:val="28"/>
        </w:rPr>
        <w:t xml:space="preserve">. </w:t>
      </w:r>
      <w:r w:rsidR="00DB6F4D" w:rsidRPr="003E6EE9"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="004D59E3">
        <w:rPr>
          <w:rFonts w:ascii="Times New Roman" w:hAnsi="Times New Roman" w:cs="Times New Roman"/>
          <w:sz w:val="28"/>
          <w:szCs w:val="28"/>
        </w:rPr>
        <w:t xml:space="preserve">распространенным решением проблемы </w:t>
      </w:r>
      <w:proofErr w:type="spellStart"/>
      <w:r w:rsidR="004D59E3">
        <w:rPr>
          <w:rFonts w:ascii="Times New Roman" w:hAnsi="Times New Roman" w:cs="Times New Roman"/>
          <w:sz w:val="28"/>
          <w:szCs w:val="28"/>
        </w:rPr>
        <w:t>остеоартроза</w:t>
      </w:r>
      <w:proofErr w:type="spellEnd"/>
      <w:r w:rsidR="004D59E3">
        <w:rPr>
          <w:rFonts w:ascii="Times New Roman" w:hAnsi="Times New Roman" w:cs="Times New Roman"/>
          <w:sz w:val="28"/>
          <w:szCs w:val="28"/>
        </w:rPr>
        <w:t xml:space="preserve"> плечевого сустава, и не только, является </w:t>
      </w:r>
      <w:proofErr w:type="spellStart"/>
      <w:r w:rsidR="00C33D34" w:rsidRPr="003E6EE9">
        <w:rPr>
          <w:rFonts w:ascii="Times New Roman" w:hAnsi="Times New Roman" w:cs="Times New Roman"/>
          <w:sz w:val="28"/>
          <w:szCs w:val="28"/>
        </w:rPr>
        <w:t>эндопротезирование</w:t>
      </w:r>
      <w:proofErr w:type="spellEnd"/>
      <w:r w:rsidR="00C33D34" w:rsidRPr="003E6EE9">
        <w:rPr>
          <w:rFonts w:ascii="Times New Roman" w:hAnsi="Times New Roman" w:cs="Times New Roman"/>
          <w:sz w:val="28"/>
          <w:szCs w:val="28"/>
        </w:rPr>
        <w:t xml:space="preserve">. Консервативная терапия применяется по определенной схеме, без учета этиологии и направлена она в основном на уменьшение болевого синдрома и немного на замедление процесса деструкции хряща. </w:t>
      </w:r>
      <w:r w:rsidR="0061492F">
        <w:rPr>
          <w:rFonts w:ascii="Times New Roman" w:hAnsi="Times New Roman" w:cs="Times New Roman"/>
          <w:sz w:val="28"/>
          <w:szCs w:val="28"/>
        </w:rPr>
        <w:t xml:space="preserve">Терапевтические мероприятия не только не обращают </w:t>
      </w:r>
      <w:proofErr w:type="gramStart"/>
      <w:r w:rsidR="0061492F">
        <w:rPr>
          <w:rFonts w:ascii="Times New Roman" w:hAnsi="Times New Roman" w:cs="Times New Roman"/>
          <w:sz w:val="28"/>
          <w:szCs w:val="28"/>
        </w:rPr>
        <w:t>в спять</w:t>
      </w:r>
      <w:proofErr w:type="gramEnd"/>
      <w:r w:rsidR="0061492F">
        <w:rPr>
          <w:rFonts w:ascii="Times New Roman" w:hAnsi="Times New Roman" w:cs="Times New Roman"/>
          <w:sz w:val="28"/>
          <w:szCs w:val="28"/>
        </w:rPr>
        <w:t>, но и практически не замедляют деструкцию хряща.</w:t>
      </w:r>
    </w:p>
    <w:p w14:paraId="7FD7EDED" w14:textId="2B741015" w:rsidR="003C02EA" w:rsidRDefault="0061492F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C33D34" w:rsidRPr="003E6EE9">
        <w:rPr>
          <w:rFonts w:ascii="Times New Roman" w:hAnsi="Times New Roman" w:cs="Times New Roman"/>
          <w:sz w:val="28"/>
          <w:szCs w:val="28"/>
        </w:rPr>
        <w:t xml:space="preserve">необходимо разработать алгоритм обследования пациента с хронической болью в плече для </w:t>
      </w:r>
      <w:r>
        <w:rPr>
          <w:rFonts w:ascii="Times New Roman" w:hAnsi="Times New Roman" w:cs="Times New Roman"/>
          <w:sz w:val="28"/>
          <w:szCs w:val="28"/>
        </w:rPr>
        <w:t xml:space="preserve">точного </w:t>
      </w:r>
      <w:r w:rsidR="00C33D34" w:rsidRPr="003E6EE9">
        <w:rPr>
          <w:rFonts w:ascii="Times New Roman" w:hAnsi="Times New Roman" w:cs="Times New Roman"/>
          <w:sz w:val="28"/>
          <w:szCs w:val="28"/>
        </w:rPr>
        <w:t xml:space="preserve">определения доминирующего этиологического фактора развития </w:t>
      </w:r>
      <w:proofErr w:type="spellStart"/>
      <w:r w:rsidR="00C33D34" w:rsidRPr="003E6EE9">
        <w:rPr>
          <w:rFonts w:ascii="Times New Roman" w:hAnsi="Times New Roman" w:cs="Times New Roman"/>
          <w:sz w:val="28"/>
          <w:szCs w:val="28"/>
        </w:rPr>
        <w:t>остеоартроза</w:t>
      </w:r>
      <w:proofErr w:type="spellEnd"/>
      <w:r w:rsidR="00F2324F" w:rsidRPr="003E6EE9">
        <w:rPr>
          <w:rFonts w:ascii="Times New Roman" w:hAnsi="Times New Roman" w:cs="Times New Roman"/>
          <w:sz w:val="28"/>
          <w:szCs w:val="28"/>
        </w:rPr>
        <w:t>, и на</w:t>
      </w:r>
      <w:r>
        <w:rPr>
          <w:rFonts w:ascii="Times New Roman" w:hAnsi="Times New Roman" w:cs="Times New Roman"/>
          <w:sz w:val="28"/>
          <w:szCs w:val="28"/>
        </w:rPr>
        <w:t xml:space="preserve">править терапевтические и/или хирургические мероприятия на него. </w:t>
      </w:r>
    </w:p>
    <w:p w14:paraId="1E99AFA0" w14:textId="77777777" w:rsidR="0061492F" w:rsidRPr="003E6EE9" w:rsidRDefault="0061492F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95D0DDF" w14:textId="77777777" w:rsidR="00842128" w:rsidRPr="003E6EE9" w:rsidRDefault="00842128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 xml:space="preserve">Зоря В.И., </w:t>
      </w:r>
      <w:proofErr w:type="gramStart"/>
      <w:r w:rsidRPr="003E6EE9">
        <w:rPr>
          <w:rFonts w:ascii="Times New Roman" w:hAnsi="Times New Roman" w:cs="Times New Roman"/>
          <w:sz w:val="28"/>
          <w:szCs w:val="28"/>
        </w:rPr>
        <w:t>Зарайский</w:t>
      </w:r>
      <w:proofErr w:type="gramEnd"/>
      <w:r w:rsidRPr="003E6EE9">
        <w:rPr>
          <w:rFonts w:ascii="Times New Roman" w:hAnsi="Times New Roman" w:cs="Times New Roman"/>
          <w:sz w:val="28"/>
          <w:szCs w:val="28"/>
        </w:rPr>
        <w:t xml:space="preserve"> А.С.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Вращателно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-манжетная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артропатия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плечевого сустава, пути решения проблемы // Вопросы травматологии и ортопедии. 2011. №1, с 46.</w:t>
      </w:r>
    </w:p>
    <w:p w14:paraId="11EA0532" w14:textId="77777777" w:rsidR="00842128" w:rsidRPr="003E6EE9" w:rsidRDefault="00842128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</w:rPr>
        <w:t xml:space="preserve">Зоря В.И., Зарайский А.С.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Лечениие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деформирующего артроза плечевого сустава // Вестник травматологии и ортопедии им. Н.И. Пирогова. 2011. №3, с 79-87.</w:t>
      </w:r>
    </w:p>
    <w:p w14:paraId="59D61931" w14:textId="77777777" w:rsidR="00E35750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Matsen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FA III, Rockwood CA, Wirth MA,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Lippitt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SB,</w:t>
      </w:r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Parsons M</w:t>
      </w:r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Glenohumera</w:t>
      </w:r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End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arthritis and its management, i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n Rockwood C,</w:t>
      </w:r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>Matsen</w:t>
      </w:r>
      <w:proofErr w:type="spellEnd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F III, Wirth M, </w:t>
      </w:r>
      <w:proofErr w:type="spellStart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>Lippitt</w:t>
      </w:r>
      <w:proofErr w:type="spellEnd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S,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eds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: The Shoulder,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ed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3. </w:t>
      </w:r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Philadelphia, Saunders, 2004,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vol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2,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pp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879-1009.</w:t>
      </w:r>
    </w:p>
    <w:p w14:paraId="05915854" w14:textId="77777777"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Hsu HC,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Luo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ZP, Stone J</w:t>
      </w:r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J, Huang TH, An KN Correlation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between rot</w:t>
      </w:r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ator cuff tear and </w:t>
      </w:r>
      <w:proofErr w:type="spellStart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degeneration</w:t>
      </w:r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>Acta</w:t>
      </w:r>
      <w:proofErr w:type="spellEnd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>Orthopaedica</w:t>
      </w:r>
      <w:proofErr w:type="spellEnd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>Scandinavica</w:t>
      </w:r>
      <w:proofErr w:type="spellEnd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2003</w:t>
      </w:r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74(1)</w:t>
      </w:r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89-94.</w:t>
      </w:r>
    </w:p>
    <w:p w14:paraId="33F634BB" w14:textId="77777777"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>Neer</w:t>
      </w:r>
      <w:proofErr w:type="spellEnd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CS II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Replacemen</w:t>
      </w:r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t </w:t>
      </w:r>
      <w:proofErr w:type="spellStart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>arthroplasty</w:t>
      </w:r>
      <w:proofErr w:type="spellEnd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for </w:t>
      </w:r>
      <w:proofErr w:type="spellStart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osteoarthritis</w:t>
      </w:r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</w:t>
      </w:r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>ournal of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Bone </w:t>
      </w:r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Joint Surg</w:t>
      </w:r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>ery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Am</w:t>
      </w:r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1974</w:t>
      </w:r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56(1)</w:t>
      </w:r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1-13.</w:t>
      </w:r>
    </w:p>
    <w:p w14:paraId="0751B5D7" w14:textId="77777777"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Coo</w:t>
      </w:r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per DE, O’Brien SJ, Warren RF Supporting layers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of the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joint: An anatomic study</w:t>
      </w:r>
      <w:r w:rsidR="001D33E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Clinical </w:t>
      </w:r>
      <w:proofErr w:type="spellStart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>Orthopaedics</w:t>
      </w:r>
      <w:proofErr w:type="spellEnd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and Related Research</w:t>
      </w:r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</w:rPr>
        <w:t>1993</w:t>
      </w:r>
      <w:r w:rsidR="00E75161" w:rsidRPr="003E6EE9">
        <w:rPr>
          <w:rFonts w:ascii="Times New Roman" w:hAnsi="Times New Roman" w:cs="Times New Roman"/>
          <w:sz w:val="28"/>
          <w:szCs w:val="28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289</w:t>
      </w:r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144-155.</w:t>
      </w:r>
    </w:p>
    <w:p w14:paraId="64B9ACA7" w14:textId="77777777"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Fox JA,</w:t>
      </w:r>
      <w:r w:rsidR="00E75161"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Cole BJ,</w:t>
      </w:r>
      <w:r w:rsidR="00E75161"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Romeo AA,</w:t>
      </w:r>
      <w:r w:rsidR="00E75161"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proofErr w:type="spellStart"/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Meininger</w:t>
      </w:r>
      <w:proofErr w:type="spellEnd"/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AK,</w:t>
      </w:r>
      <w:r w:rsidR="00E75161"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Williams JM,</w:t>
      </w:r>
      <w:r w:rsidR="00E75161"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Glenn RE </w:t>
      </w:r>
      <w:proofErr w:type="spellStart"/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Jr</w:t>
      </w:r>
      <w:proofErr w:type="spellEnd"/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</w:t>
      </w:r>
      <w:r w:rsidR="00E75161"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proofErr w:type="spellStart"/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Bicos</w:t>
      </w:r>
      <w:proofErr w:type="spellEnd"/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J,</w:t>
      </w:r>
      <w:r w:rsidR="00E75161"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Hayden JK,</w:t>
      </w:r>
      <w:r w:rsidR="00E75161"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proofErr w:type="spellStart"/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Dorow</w:t>
      </w:r>
      <w:proofErr w:type="spellEnd"/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CB</w:t>
      </w:r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Articular cartilage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thickness of the humeral head: An anato</w:t>
      </w:r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mic study //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Orthopedics 2008</w:t>
      </w:r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31(3)</w:t>
      </w:r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216.</w:t>
      </w:r>
    </w:p>
    <w:p w14:paraId="422181AC" w14:textId="77777777"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Soslowsky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LJ,</w:t>
      </w:r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>Flatow</w:t>
      </w:r>
      <w:proofErr w:type="spellEnd"/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EL, </w:t>
      </w:r>
      <w:proofErr w:type="spellStart"/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>Bigliani</w:t>
      </w:r>
      <w:proofErr w:type="spellEnd"/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LU, Mow VC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Articular</w:t>
      </w:r>
      <w:r w:rsidR="005401B6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geo</w:t>
      </w:r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metry of the </w:t>
      </w:r>
      <w:proofErr w:type="spellStart"/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joint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Clinical </w:t>
      </w:r>
      <w:proofErr w:type="spellStart"/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>Orthopaedics</w:t>
      </w:r>
      <w:proofErr w:type="spellEnd"/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and Related Research.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1992</w:t>
      </w:r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285.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181-190.</w:t>
      </w:r>
    </w:p>
    <w:p w14:paraId="1A7878C1" w14:textId="77777777" w:rsidR="002370E1" w:rsidRPr="003E6EE9" w:rsidRDefault="00E75161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Yeh</w:t>
      </w:r>
      <w:proofErr w:type="spellEnd"/>
      <w:r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LR,</w:t>
      </w:r>
      <w:r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proofErr w:type="spellStart"/>
      <w:r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Kwak</w:t>
      </w:r>
      <w:proofErr w:type="spellEnd"/>
      <w:r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S,</w:t>
      </w:r>
      <w:r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Kim YS,</w:t>
      </w:r>
      <w:r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Chou DS,</w:t>
      </w:r>
      <w:r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proofErr w:type="spellStart"/>
      <w:r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Muhle</w:t>
      </w:r>
      <w:proofErr w:type="spellEnd"/>
      <w:r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C,</w:t>
      </w:r>
      <w:r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proofErr w:type="spellStart"/>
      <w:r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Skaf</w:t>
      </w:r>
      <w:proofErr w:type="spellEnd"/>
      <w:r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A,</w:t>
      </w:r>
      <w:r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proofErr w:type="spellStart"/>
      <w:r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Trudell</w:t>
      </w:r>
      <w:proofErr w:type="spellEnd"/>
      <w:r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D,</w:t>
      </w:r>
      <w:r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proofErr w:type="spellStart"/>
      <w:r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Resnick</w:t>
      </w:r>
      <w:proofErr w:type="spellEnd"/>
      <w:r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Evaluation of articular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cartilage thickness of t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he humeral head and the </w:t>
      </w:r>
      <w:proofErr w:type="spellStart"/>
      <w:r w:rsidRPr="003E6EE9">
        <w:rPr>
          <w:rFonts w:ascii="Times New Roman" w:hAnsi="Times New Roman" w:cs="Times New Roman"/>
          <w:sz w:val="28"/>
          <w:szCs w:val="28"/>
          <w:lang w:val="en-US"/>
        </w:rPr>
        <w:t>glenoid</w:t>
      </w:r>
      <w:proofErr w:type="spellEnd"/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fossa by MR arthro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graphy: Anatomic correlation in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cadavers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Skeletal Radiol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ogy.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1998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27(9)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500-504.</w:t>
      </w:r>
    </w:p>
    <w:p w14:paraId="1ABD52B7" w14:textId="77777777"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Kelkar</w:t>
      </w:r>
      <w:proofErr w:type="spellEnd"/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R,</w:t>
      </w:r>
      <w:r w:rsidR="00E75161"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Wang VM,</w:t>
      </w:r>
      <w:r w:rsidR="00E75161"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proofErr w:type="spellStart"/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Flatow</w:t>
      </w:r>
      <w:proofErr w:type="spellEnd"/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EL,</w:t>
      </w:r>
      <w:r w:rsidR="00E75161"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Newton PM,</w:t>
      </w:r>
      <w:r w:rsidR="00E75161"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proofErr w:type="spellStart"/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Ateshian</w:t>
      </w:r>
      <w:proofErr w:type="spellEnd"/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GA,</w:t>
      </w:r>
      <w:r w:rsidR="00E75161"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proofErr w:type="spellStart"/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Bigliani</w:t>
      </w:r>
      <w:proofErr w:type="spellEnd"/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LU,</w:t>
      </w:r>
      <w:r w:rsidR="00E75161"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proofErr w:type="spellStart"/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Pawluk</w:t>
      </w:r>
      <w:proofErr w:type="spellEnd"/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RJ,</w:t>
      </w:r>
      <w:r w:rsidR="00E75161"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Mow VC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mechanics: A study of articular geometry, contact,</w:t>
      </w:r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kinematics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ournal of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Shoulder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Elbow Surg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ery.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2001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10(1)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73-84.</w:t>
      </w:r>
    </w:p>
    <w:p w14:paraId="6C1AFEB5" w14:textId="77777777"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Elser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F, Braun S, Dewi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ng CB, Millett PJ </w:t>
      </w:r>
      <w:proofErr w:type="spellStart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joint preservation: Current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options for managing articular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cartilage lesions in young, active patients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Arthroscopy.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2010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26(5)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685-696.</w:t>
      </w:r>
    </w:p>
    <w:p w14:paraId="62AA69DA" w14:textId="77777777"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Brandt K,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Kovalov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-St Jo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hn K: Osteoarthritis, in Wilson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JD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Braunwald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E,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Isselbacher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KJ, et al, </w:t>
      </w:r>
      <w:proofErr w:type="spellStart"/>
      <w:proofErr w:type="gram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eds</w:t>
      </w:r>
      <w:proofErr w:type="spellEnd"/>
      <w:proofErr w:type="gram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Harrison’s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Principles of Internal Medicine,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ed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12. New </w:t>
      </w:r>
      <w:proofErr w:type="gram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York ,</w:t>
      </w:r>
      <w:proofErr w:type="gram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NY,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McGraw-Hill, 1991.</w:t>
      </w:r>
    </w:p>
    <w:p w14:paraId="3EABB307" w14:textId="77777777"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Schumacher H: Seconda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ry osteoarthritis, in </w:t>
      </w:r>
      <w:proofErr w:type="spellStart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Moskowitz</w:t>
      </w:r>
      <w:proofErr w:type="spellEnd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RW, Howell D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S, Goldberg VM, </w:t>
      </w:r>
      <w:proofErr w:type="spellStart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Mankin</w:t>
      </w:r>
      <w:proofErr w:type="spellEnd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HJ, </w:t>
      </w:r>
      <w:proofErr w:type="spellStart"/>
      <w:proofErr w:type="gramStart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eds</w:t>
      </w:r>
      <w:proofErr w:type="spellEnd"/>
      <w:proofErr w:type="gramEnd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Osteoarthritis: Diagnosis and Surgical Management, </w:t>
      </w:r>
      <w:proofErr w:type="spellStart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ed</w:t>
      </w:r>
      <w:proofErr w:type="spellEnd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</w:rPr>
        <w:t>Philadelphia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</w:rPr>
        <w:t xml:space="preserve">, WB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</w:rPr>
        <w:t>Saunders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</w:rPr>
        <w:t xml:space="preserve">, 1993,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</w:rPr>
        <w:t xml:space="preserve"> 367-398.</w:t>
      </w:r>
    </w:p>
    <w:p w14:paraId="5BFFDD6C" w14:textId="77777777"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Mankin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HJ,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Dorfman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H,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Lip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piello</w:t>
      </w:r>
      <w:proofErr w:type="spellEnd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L, </w:t>
      </w:r>
      <w:proofErr w:type="spellStart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Zarins</w:t>
      </w:r>
      <w:proofErr w:type="spellEnd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 Biochemical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and metabolic abnormalities in articular cartilag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from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osteo</w:t>
      </w:r>
      <w:proofErr w:type="spellEnd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-arthritic human hips: Part II.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Correlation of morphology with biochemical and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metabolic data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ournal of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Bone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Joint Surg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ery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Am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1971. 53(3). C 523-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537.</w:t>
      </w:r>
    </w:p>
    <w:p w14:paraId="01DE55D3" w14:textId="77777777"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Friedman RJ, Haw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thorne KB, </w:t>
      </w:r>
      <w:proofErr w:type="spellStart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Genez</w:t>
      </w:r>
      <w:proofErr w:type="spellEnd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BM The use of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computerized tomograph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y in the measurement of </w:t>
      </w:r>
      <w:proofErr w:type="spellStart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glenoid</w:t>
      </w:r>
      <w:proofErr w:type="spellEnd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version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ournal of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Bone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Joint Surg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ery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Am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1992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74(7)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1032-1037.</w:t>
      </w:r>
    </w:p>
    <w:p w14:paraId="498F2E1C" w14:textId="77777777"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Walch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G,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Badet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R,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Bo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ulahia</w:t>
      </w:r>
      <w:proofErr w:type="spellEnd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A, </w:t>
      </w:r>
      <w:proofErr w:type="spellStart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Khoury</w:t>
      </w:r>
      <w:proofErr w:type="spellEnd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 Morphologic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study of the </w:t>
      </w:r>
      <w:proofErr w:type="spellStart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glenoid</w:t>
      </w:r>
      <w:proofErr w:type="spellEnd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in primary </w:t>
      </w:r>
      <w:proofErr w:type="spellStart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osteoarthritis 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//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ournal of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Arthroplasty</w:t>
      </w:r>
      <w:proofErr w:type="spellEnd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1999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14(6)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756-</w:t>
      </w:r>
      <w:r w:rsidR="002370E1" w:rsidRPr="003E6EE9">
        <w:rPr>
          <w:rFonts w:ascii="Times New Roman" w:hAnsi="Times New Roman" w:cs="Times New Roman"/>
          <w:sz w:val="28"/>
          <w:szCs w:val="28"/>
        </w:rPr>
        <w:t>760.</w:t>
      </w:r>
    </w:p>
    <w:p w14:paraId="14E8B355" w14:textId="77777777" w:rsidR="008F6FBC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uomo F, </w:t>
      </w:r>
      <w:proofErr w:type="spellStart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Greller</w:t>
      </w:r>
      <w:proofErr w:type="spellEnd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MJ, Zuckerman JD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heumatoid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shoulder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Rheumatic Disease Clinics of North America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1998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</w:rPr>
        <w:t>24(1)</w:t>
      </w:r>
      <w:r w:rsidR="008F6FBC" w:rsidRPr="003E6EE9">
        <w:rPr>
          <w:rFonts w:ascii="Times New Roman" w:hAnsi="Times New Roman" w:cs="Times New Roman"/>
          <w:sz w:val="28"/>
          <w:szCs w:val="28"/>
        </w:rPr>
        <w:t xml:space="preserve">. 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67-82.</w:t>
      </w:r>
    </w:p>
    <w:p w14:paraId="3E346F1D" w14:textId="77777777"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Curran JF,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Ell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man</w:t>
      </w:r>
      <w:proofErr w:type="spellEnd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MH, Brown NL Rheumatologic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aspects of painful con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ditions affecting the shoulder // Clinical </w:t>
      </w:r>
      <w:proofErr w:type="spellStart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Orthopaedics</w:t>
      </w:r>
      <w:proofErr w:type="spellEnd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and Related Research.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</w:rPr>
        <w:t>1983</w:t>
      </w:r>
      <w:r w:rsidR="008F6FBC" w:rsidRPr="003E6EE9">
        <w:rPr>
          <w:rFonts w:ascii="Times New Roman" w:hAnsi="Times New Roman" w:cs="Times New Roman"/>
          <w:sz w:val="28"/>
          <w:szCs w:val="28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173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27-37.</w:t>
      </w:r>
    </w:p>
    <w:p w14:paraId="7C977DF4" w14:textId="77777777"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Thomas S, Price AJ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Sankey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RA, Thomas M: Shoulder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hemiart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hroplasty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pa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tients with juvenile idiopathic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arthritis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ournal of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Bone 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Joint Surg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ery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Br 2005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87(5)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672-676.</w:t>
      </w:r>
    </w:p>
    <w:p w14:paraId="5AC7F259" w14:textId="77777777"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Neer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CS II, Craig EV, F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ukuda H. Cuff-tear </w:t>
      </w:r>
      <w:proofErr w:type="spellStart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arthropathy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ournal of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Bone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Joint Surg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ery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Am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1983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65(9)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1232-1244.</w:t>
      </w:r>
    </w:p>
    <w:p w14:paraId="43A93226" w14:textId="77777777"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Collins DN: Patho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physiology, classification, and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pathoanatomy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gle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nohumeral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arthritis and related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disorders, in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Iannotti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JP, and Williams GR, eds. Disorders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of the Shoulder: Diagnosis and Management.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Philadelphia, PA, Lippi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ncott Williams &amp; Wilkins, 1999,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pp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421-470.</w:t>
      </w:r>
    </w:p>
    <w:p w14:paraId="4CF5B245" w14:textId="77777777"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Gartsman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GM,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Taverna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E </w:t>
      </w:r>
      <w:proofErr w:type="gram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inci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dence of </w:t>
      </w:r>
      <w:proofErr w:type="spellStart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joint abnormalities associated with full-thickness, reparable rotator cuff tears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Arthroscopy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1997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13(4)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450-455.</w:t>
      </w:r>
    </w:p>
    <w:p w14:paraId="08C4F270" w14:textId="77777777"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Labriola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JE, Lee TQ,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ebski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RE, </w:t>
      </w:r>
      <w:proofErr w:type="gramStart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McMahon</w:t>
      </w:r>
      <w:proofErr w:type="gram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PJ: Stability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and instability of the </w:t>
      </w:r>
      <w:proofErr w:type="spellStart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joint: The role of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shoulder muscles. J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ournal of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Shoulder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Elbow Surg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ery.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2005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14(1)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. C 32-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38.</w:t>
      </w:r>
    </w:p>
    <w:p w14:paraId="06955F59" w14:textId="77777777"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Ecklund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KJ, Lee TQ, </w:t>
      </w:r>
      <w:proofErr w:type="spellStart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Tibone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J, Gupta R Rotator cuff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tear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arthropathy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ournal of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Am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erican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Acad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emy of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Orthop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edic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Surg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ions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2007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15(6)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340-349.</w:t>
      </w:r>
    </w:p>
    <w:p w14:paraId="2B7796B3" w14:textId="77777777"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Zeman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CA,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Arcand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MA, Ca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ntrell JS, </w:t>
      </w:r>
      <w:proofErr w:type="spellStart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Skedros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JG, </w:t>
      </w:r>
      <w:proofErr w:type="spellStart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Burkhead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WZ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Jr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The rotator cuff-deficie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nt arthritic shoulder: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Diagnosis and surgical management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Journal of American Academy of Orthopedic </w:t>
      </w:r>
      <w:proofErr w:type="spellStart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Surgions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1998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6(6)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337-348.</w:t>
      </w:r>
    </w:p>
    <w:p w14:paraId="25DD21CD" w14:textId="77777777"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Sher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JS, Uribe JW, P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osada A, Murphy BJ, </w:t>
      </w:r>
      <w:proofErr w:type="spellStart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Zlatkin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MB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Abnormal findings 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on magnetic resonance images of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asymptomatic shoulders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ournal of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Bone 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Joint Surg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ery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Am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1995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77(1)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10-15.</w:t>
      </w:r>
    </w:p>
    <w:p w14:paraId="2F6687F8" w14:textId="77777777"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Collins DN,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Harryman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DT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II </w:t>
      </w:r>
      <w:proofErr w:type="spellStart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Arthroplasty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for arthritis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and rotator cuff deficiency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Orthopedic Clinics North America.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1997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28(2)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225-239.</w:t>
      </w:r>
    </w:p>
    <w:p w14:paraId="0B7B0E69" w14:textId="77777777"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Lossos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IS,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Yossepowitc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O, </w:t>
      </w:r>
      <w:proofErr w:type="spellStart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Kandel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L, </w:t>
      </w:r>
      <w:proofErr w:type="spellStart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Yardeni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D, Arber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N: Septic arthritis of t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he </w:t>
      </w:r>
      <w:proofErr w:type="spellStart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joint: A report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of 11 cas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es and review of the literature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Medicine (Baltimore)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1998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77(3)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177-187.</w:t>
      </w:r>
    </w:p>
    <w:p w14:paraId="0AE49968" w14:textId="77777777"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Duncan SF,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Sperling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JW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Treatment of primary isolated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shoulder sepsis in the adult patient 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// Clinical </w:t>
      </w:r>
      <w:proofErr w:type="spellStart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Orthopaedics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and Related Research. </w:t>
      </w:r>
      <w:r w:rsidR="002370E1" w:rsidRPr="003E6EE9">
        <w:rPr>
          <w:rFonts w:ascii="Times New Roman" w:hAnsi="Times New Roman" w:cs="Times New Roman"/>
          <w:sz w:val="28"/>
          <w:szCs w:val="28"/>
        </w:rPr>
        <w:t>2008</w:t>
      </w:r>
      <w:r w:rsidR="00573021" w:rsidRPr="003E6EE9">
        <w:rPr>
          <w:rFonts w:ascii="Times New Roman" w:hAnsi="Times New Roman" w:cs="Times New Roman"/>
          <w:sz w:val="28"/>
          <w:szCs w:val="28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</w:rPr>
        <w:t>466(6)</w:t>
      </w:r>
      <w:r w:rsidR="00573021" w:rsidRPr="003E6EE9">
        <w:rPr>
          <w:rFonts w:ascii="Times New Roman" w:hAnsi="Times New Roman" w:cs="Times New Roman"/>
          <w:sz w:val="28"/>
          <w:szCs w:val="28"/>
        </w:rPr>
        <w:t xml:space="preserve">. 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1392-1396.</w:t>
      </w:r>
    </w:p>
    <w:p w14:paraId="7EDDD44A" w14:textId="77777777"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Hatzis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N,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Kaar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TK, Wirth MA,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Toro F, Rockwood CA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Jr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Neuropathic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arthropathy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of the shoulder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Journal of Bone and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Joint Surg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ery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Am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1998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80(9)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1314-1319.</w:t>
      </w:r>
    </w:p>
    <w:p w14:paraId="1F260CDA" w14:textId="77777777"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Meyer GA, Stein J,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oppel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MH Rapid osseous changes in </w:t>
      </w:r>
      <w:proofErr w:type="spellStart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syringomyelia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Radiology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1957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69(3)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415-418.</w:t>
      </w:r>
    </w:p>
    <w:p w14:paraId="11C7C550" w14:textId="77777777"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U.S. MARKETS FOR ARTHROSCOPY PRODUCTS // http://lsintel.com URL: http://lsintel.com/market-reports-page.php?id=A315</w:t>
      </w:r>
    </w:p>
    <w:p w14:paraId="37E957CB" w14:textId="77777777"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Hansen BP, Beck CL, Beck EP,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Townsley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RW: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Postarthroscopic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chondrolysis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. Am J Sports Med 2007</w:t>
      </w:r>
      <w:proofErr w:type="gram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;35</w:t>
      </w:r>
      <w:proofErr w:type="gram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(10):1628-1634.</w:t>
      </w:r>
    </w:p>
    <w:p w14:paraId="0DD9D666" w14:textId="77777777"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Solomon DJ,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Navaie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M,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Stedje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-Larsen ET, Smith JC,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Provencher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MT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chondrolysis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after arthroscopy: A systematic review of potential contributors and causal pathways //Arthroscopy. 2009. 25(11), </w:t>
      </w:r>
      <w:r w:rsidR="002370E1" w:rsidRPr="003E6EE9">
        <w:rPr>
          <w:rFonts w:ascii="Times New Roman" w:hAnsi="Times New Roman" w:cs="Times New Roman"/>
          <w:sz w:val="28"/>
          <w:szCs w:val="28"/>
        </w:rPr>
        <w:t>с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1329-1342.</w:t>
      </w:r>
    </w:p>
    <w:p w14:paraId="7902BDC0" w14:textId="77777777"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Busfield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BT, Romero DM: Pain </w:t>
      </w:r>
      <w:proofErr w:type="gram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pump</w:t>
      </w:r>
      <w:proofErr w:type="gram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use after shoulder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arthroscopy as a caus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e of 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chondrolysis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Arthroscopy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2009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25(6)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647-652.</w:t>
      </w:r>
    </w:p>
    <w:p w14:paraId="79365F84" w14:textId="77777777"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Cameron ML, 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Kocher MS, Briggs KK, Horan MP,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Hawkins RJ: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The prevalence of 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osteoarthrosis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in unstable shoulders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Am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erican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ournal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Sports Med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icine.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2003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31(1)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53-55.</w:t>
      </w:r>
    </w:p>
    <w:p w14:paraId="35FB3308" w14:textId="77777777"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Brophy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RH, Marx RG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Os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teoarthritis following shoulder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instability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Clinics in Sports Medicine. </w:t>
      </w:r>
      <w:r w:rsidR="002370E1" w:rsidRPr="003E6EE9">
        <w:rPr>
          <w:rFonts w:ascii="Times New Roman" w:hAnsi="Times New Roman" w:cs="Times New Roman"/>
          <w:sz w:val="28"/>
          <w:szCs w:val="28"/>
        </w:rPr>
        <w:t>2005</w:t>
      </w:r>
      <w:r w:rsidR="00842128" w:rsidRPr="003E6EE9">
        <w:rPr>
          <w:rFonts w:ascii="Times New Roman" w:hAnsi="Times New Roman" w:cs="Times New Roman"/>
          <w:sz w:val="28"/>
          <w:szCs w:val="28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</w:rPr>
        <w:t>24(1)</w:t>
      </w:r>
      <w:r w:rsidR="00842128" w:rsidRPr="003E6EE9">
        <w:rPr>
          <w:rFonts w:ascii="Times New Roman" w:hAnsi="Times New Roman" w:cs="Times New Roman"/>
          <w:sz w:val="28"/>
          <w:szCs w:val="28"/>
        </w:rPr>
        <w:t xml:space="preserve">. 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47-56.</w:t>
      </w:r>
    </w:p>
    <w:p w14:paraId="00E178ED" w14:textId="77777777"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O’Driscoll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SW, Evans 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DC Long-term results of staple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capsulorrhaphy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for anteri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or instability of the shoulder //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ournal of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Bone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Joint Surg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ery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m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1993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75(2)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249-258.</w:t>
      </w:r>
    </w:p>
    <w:p w14:paraId="64E8C65B" w14:textId="77777777"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Hawkins RJ, Angelo R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L 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osteoarthrosis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A late complication of the Putti-Platt repair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Journal of Bone and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Joint Surg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ery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Am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1990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72(8)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1193-1197.</w:t>
      </w:r>
    </w:p>
    <w:p w14:paraId="510E7BFB" w14:textId="77777777"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van der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Zwaag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H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M, Brand R, 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Obermann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WR, 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Rozing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PM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osteoarthrosis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after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Putti-Platt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repair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ournal of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Shoulder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Elbow Surg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ery.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1999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8(3)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252-258.</w:t>
      </w:r>
    </w:p>
    <w:p w14:paraId="33B73935" w14:textId="77777777"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Marx RG, McCarty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EC, 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Montemurno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TD, 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Altchek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DW, Craig EV, Warren RF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Dev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elopment of 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arthrosis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following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dislocation of the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shoulder: A case-control study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ournal of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Shoulder 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Elbow Surg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ery.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2002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11(1)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1-5.</w:t>
      </w:r>
    </w:p>
    <w:p w14:paraId="171A64BF" w14:textId="77777777"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McCarty LP III, Cole B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J 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Nonarthroplasty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treatment of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cartilage lesions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 Arthroscopy.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2005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21(9)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1131-1142.</w:t>
      </w:r>
    </w:p>
    <w:p w14:paraId="6A97B998" w14:textId="77777777"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Owens BD, Nelson BJ, 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Duffey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ML, 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Mountcastle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SB, Taylor DC, Cameron KL, Campbell S, 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DeBerardino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TM 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Pathoanatomy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of first-time, traumatic, an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terior 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subluxation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events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ournal of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Bone 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Joint Surg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ery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Am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2010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</w:rPr>
        <w:t>92(7)</w:t>
      </w:r>
      <w:r w:rsidR="00842128" w:rsidRPr="003E6EE9">
        <w:rPr>
          <w:rFonts w:ascii="Times New Roman" w:hAnsi="Times New Roman" w:cs="Times New Roman"/>
          <w:sz w:val="28"/>
          <w:szCs w:val="28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</w:rPr>
        <w:t>1605-1611.</w:t>
      </w:r>
    </w:p>
    <w:p w14:paraId="59B7DDA0" w14:textId="77777777"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Buscayret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F, Edwards T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B, 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Szabo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I, 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Adeleine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P, 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Coudane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H,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Walch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G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ar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throsis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in anterior instability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before and after su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rgical treatment: Incidence and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contributing factors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Am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erican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ournal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Sports Med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icine.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2004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32(5)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1165-1172.</w:t>
      </w:r>
    </w:p>
    <w:p w14:paraId="7DBE220E" w14:textId="77777777"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Neviaser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TJ </w:t>
      </w:r>
      <w:proofErr w:type="gram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GLAD le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sion: Another cause of anterior shoulder pain //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Arthroscopy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1993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9(1)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22-23.</w:t>
      </w:r>
    </w:p>
    <w:p w14:paraId="022D789D" w14:textId="77777777" w:rsidR="00786B7A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Alberto Naoki Miyazaki, Marcelo </w:t>
      </w:r>
      <w:proofErr w:type="spellStart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>Fregoneze</w:t>
      </w:r>
      <w:proofErr w:type="spellEnd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, Pedro </w:t>
      </w:r>
      <w:proofErr w:type="spellStart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>Doneux</w:t>
      </w:r>
      <w:proofErr w:type="spellEnd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Santos, Luciana Andrade da Silva, </w:t>
      </w:r>
      <w:proofErr w:type="spellStart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>Éder</w:t>
      </w:r>
      <w:proofErr w:type="spellEnd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>Menegassi</w:t>
      </w:r>
      <w:proofErr w:type="spellEnd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Martel, Leandro </w:t>
      </w:r>
      <w:proofErr w:type="spellStart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>Gervazoni</w:t>
      </w:r>
      <w:proofErr w:type="spellEnd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>Debom</w:t>
      </w:r>
      <w:proofErr w:type="spellEnd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>Manoel</w:t>
      </w:r>
      <w:proofErr w:type="spellEnd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Loyola Andrade, </w:t>
      </w:r>
      <w:proofErr w:type="spellStart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>Sérgio</w:t>
      </w:r>
      <w:proofErr w:type="spellEnd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>Luiz</w:t>
      </w:r>
      <w:proofErr w:type="spellEnd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>Checchia</w:t>
      </w:r>
      <w:proofErr w:type="spellEnd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Radiographic Study on the Acromion Index and Its Relationship with Rotator Cuff Tears // </w:t>
      </w:r>
      <w:proofErr w:type="spellStart"/>
      <w:r w:rsidR="00786B7A" w:rsidRPr="003E6EE9">
        <w:rPr>
          <w:rFonts w:ascii="Times New Roman" w:eastAsia="Arial Unicode MS" w:hAnsi="Times New Roman" w:cs="Times New Roman"/>
          <w:sz w:val="28"/>
          <w:szCs w:val="28"/>
          <w:lang w:val="en-US"/>
        </w:rPr>
        <w:t>Revista</w:t>
      </w:r>
      <w:proofErr w:type="spellEnd"/>
      <w:r w:rsidR="00786B7A" w:rsidRPr="003E6EE9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6B7A" w:rsidRPr="003E6EE9">
        <w:rPr>
          <w:rFonts w:ascii="Times New Roman" w:eastAsia="Arial Unicode MS" w:hAnsi="Times New Roman" w:cs="Times New Roman"/>
          <w:sz w:val="28"/>
          <w:szCs w:val="28"/>
          <w:lang w:val="en-US"/>
        </w:rPr>
        <w:t>Brasileira</w:t>
      </w:r>
      <w:proofErr w:type="spellEnd"/>
      <w:r w:rsidR="00786B7A" w:rsidRPr="003E6EE9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786B7A" w:rsidRPr="003E6EE9">
        <w:rPr>
          <w:rFonts w:ascii="Times New Roman" w:eastAsia="Arial Unicode MS" w:hAnsi="Times New Roman" w:cs="Times New Roman"/>
          <w:sz w:val="28"/>
          <w:szCs w:val="28"/>
          <w:lang w:val="en-US"/>
        </w:rPr>
        <w:t>Ortopedia</w:t>
      </w:r>
      <w:proofErr w:type="spellEnd"/>
      <w:r w:rsidR="00786B7A" w:rsidRPr="003E6EE9">
        <w:rPr>
          <w:rFonts w:ascii="Times New Roman" w:eastAsia="Arial Unicode MS" w:hAnsi="Times New Roman" w:cs="Times New Roman"/>
          <w:sz w:val="28"/>
          <w:szCs w:val="28"/>
          <w:lang w:val="en-US"/>
        </w:rPr>
        <w:t>. 2010. 45(2). C 151-154.</w:t>
      </w:r>
    </w:p>
    <w:p w14:paraId="2578C686" w14:textId="77777777" w:rsidR="00E2260C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>Arnd</w:t>
      </w:r>
      <w:proofErr w:type="spellEnd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F. </w:t>
      </w:r>
      <w:proofErr w:type="spellStart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>Viehofer</w:t>
      </w:r>
      <w:proofErr w:type="spellEnd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, Jess G. </w:t>
      </w:r>
      <w:proofErr w:type="spellStart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>Snedeker</w:t>
      </w:r>
      <w:proofErr w:type="spellEnd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, Baumgartner D., Gerber C. </w:t>
      </w:r>
      <w:proofErr w:type="spellStart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joint reaction forces increase with critical shoulder angles representative of osteoarthritis - a biomechanical analysis // Journal of Orthopedic Research. 2016. 34(6). C 1047-1052.</w:t>
      </w:r>
    </w:p>
    <w:p w14:paraId="2564D1F5" w14:textId="77777777" w:rsidR="00E2260C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Moor B.K., </w:t>
      </w:r>
      <w:proofErr w:type="spellStart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>Bouaicha</w:t>
      </w:r>
      <w:proofErr w:type="spellEnd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S., </w:t>
      </w:r>
      <w:proofErr w:type="spellStart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>Rothenfluh</w:t>
      </w:r>
      <w:proofErr w:type="spellEnd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D.A., </w:t>
      </w:r>
      <w:proofErr w:type="spellStart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>Sukthankar</w:t>
      </w:r>
      <w:proofErr w:type="spellEnd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A., Gerber C. Is there an association between the individual anatomy of the scapula and the development of rotator cuff tears or osteoarthritis of the </w:t>
      </w:r>
      <w:proofErr w:type="spellStart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joint? // The Bone and joint Journal. 2013. 95(7). C 935-941.</w:t>
      </w:r>
    </w:p>
    <w:p w14:paraId="27D7753A" w14:textId="77777777" w:rsidR="00E2260C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>Nyffeler</w:t>
      </w:r>
      <w:proofErr w:type="spellEnd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RW, Werner CM, </w:t>
      </w:r>
      <w:proofErr w:type="spellStart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>Sukthankar</w:t>
      </w:r>
      <w:proofErr w:type="spellEnd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A, </w:t>
      </w:r>
      <w:proofErr w:type="spellStart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>Schmid</w:t>
      </w:r>
      <w:proofErr w:type="spellEnd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MR, Gerber C. Association of a large lateral extension of the acromion with rotator cuff tears // The Journal of Bone and Surgery. 2006. 88(A). C 800-805</w:t>
      </w:r>
    </w:p>
    <w:p w14:paraId="0FB90804" w14:textId="77777777" w:rsidR="00C73C6D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Hessmann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M,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Baumgaertel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F,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Gehling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H,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Klingelhoeffer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I,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Gotzen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L. Plate fixation of proximal humeral fractures with indirect reduction: surgical technique and results utilizing three shoulder scores // Injury. 1999.30, </w:t>
      </w:r>
      <w:r w:rsidR="00C73C6D" w:rsidRPr="003E6EE9">
        <w:rPr>
          <w:rFonts w:ascii="Times New Roman" w:hAnsi="Times New Roman" w:cs="Times New Roman"/>
          <w:sz w:val="28"/>
          <w:szCs w:val="28"/>
        </w:rPr>
        <w:t>с</w:t>
      </w:r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453–62.</w:t>
      </w:r>
    </w:p>
    <w:p w14:paraId="4875420B" w14:textId="77777777" w:rsidR="00C73C6D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Sturzenegger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M,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Fornaro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E,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Jakob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RP. Results of surgical treatment of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multifragmented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fractures of the humeral head // Archives of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Orthopaedic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and Trauma Surgery. 1982. 100, c 249–59. </w:t>
      </w:r>
    </w:p>
    <w:p w14:paraId="55736980" w14:textId="77777777" w:rsidR="00C73C6D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Lee CK, Hansen HR. Post-traumatic avascular necrosis of the humeral head in displaced proximal humeral fractures // Journal Trauma. 1981. 21, 788–91.</w:t>
      </w:r>
    </w:p>
    <w:p w14:paraId="47A3349B" w14:textId="77777777" w:rsidR="00C73C6D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Archer L.A.,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Furey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A. Rate of avascular necrosis and time to surgery in proximal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humerus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fractures // Musculoskeletal surgery. 2013. 100 (3), c 213-216.</w:t>
      </w:r>
    </w:p>
    <w:p w14:paraId="5B2607BB" w14:textId="77777777" w:rsidR="00C73C6D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Risk factors for humeral head necrosis and non-union after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platingin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proximal humeral fractures // Injury. 2016. 47(2), c 350-356.</w:t>
      </w:r>
    </w:p>
    <w:p w14:paraId="5D038093" w14:textId="77777777" w:rsidR="00E2260C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Jost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B,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Spross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C,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Grehn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H, Gerber C Locking plate fixation of fractures of the proximal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humerus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: analysis of complications, revision strategies and outcome // Journal of shoulder and elbow surgery. 2013. 22(4), c 542–549.</w:t>
      </w:r>
    </w:p>
    <w:p w14:paraId="6A6879F7" w14:textId="0370A242" w:rsidR="00C16384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Muhammad Umar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Jawad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MD, Abdul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Ahad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Haleem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MD, Sean P. Scully MD, PhD In Brief</w:t>
      </w:r>
      <w:r w:rsidR="00FB705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Ficat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Classification: Avascular Necrosis of the Femoral Head // Clinical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Orthopaedics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and Related Research. 2012. 470(9). C 2636-2639.</w:t>
      </w:r>
    </w:p>
    <w:p w14:paraId="451BEE85" w14:textId="2062BF7F" w:rsidR="00C16384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6384" w:rsidRPr="003E6EE9">
        <w:rPr>
          <w:rFonts w:ascii="Times New Roman" w:hAnsi="Times New Roman" w:cs="Times New Roman"/>
          <w:sz w:val="28"/>
          <w:szCs w:val="28"/>
          <w:lang w:val="en-US"/>
        </w:rPr>
        <w:t>Chen AL, Joseph TN, Zuckerman JD</w:t>
      </w:r>
      <w:r w:rsidR="00FB705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16384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Rheumatoid arthritis of the shoulder. J Am </w:t>
      </w:r>
      <w:proofErr w:type="spellStart"/>
      <w:r w:rsidR="00C16384" w:rsidRPr="003E6EE9">
        <w:rPr>
          <w:rFonts w:ascii="Times New Roman" w:hAnsi="Times New Roman" w:cs="Times New Roman"/>
          <w:sz w:val="28"/>
          <w:szCs w:val="28"/>
          <w:lang w:val="en-US"/>
        </w:rPr>
        <w:t>Acad</w:t>
      </w:r>
      <w:proofErr w:type="spellEnd"/>
      <w:r w:rsidR="00C16384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6384" w:rsidRPr="003E6EE9">
        <w:rPr>
          <w:rFonts w:ascii="Times New Roman" w:hAnsi="Times New Roman" w:cs="Times New Roman"/>
          <w:sz w:val="28"/>
          <w:szCs w:val="28"/>
          <w:lang w:val="en-US"/>
        </w:rPr>
        <w:t>Orthop</w:t>
      </w:r>
      <w:proofErr w:type="spellEnd"/>
      <w:r w:rsidR="00C16384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6384" w:rsidRPr="003E6EE9">
        <w:rPr>
          <w:rFonts w:ascii="Times New Roman" w:hAnsi="Times New Roman" w:cs="Times New Roman"/>
          <w:sz w:val="28"/>
          <w:szCs w:val="28"/>
          <w:lang w:val="en-US"/>
        </w:rPr>
        <w:t>Surg</w:t>
      </w:r>
      <w:proofErr w:type="spellEnd"/>
      <w:r w:rsidR="00C16384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2003</w:t>
      </w:r>
      <w:proofErr w:type="gramStart"/>
      <w:r w:rsidR="00C16384" w:rsidRPr="003E6EE9">
        <w:rPr>
          <w:rFonts w:ascii="Times New Roman" w:hAnsi="Times New Roman" w:cs="Times New Roman"/>
          <w:sz w:val="28"/>
          <w:szCs w:val="28"/>
          <w:lang w:val="en-US"/>
        </w:rPr>
        <w:t>;11</w:t>
      </w:r>
      <w:proofErr w:type="gramEnd"/>
      <w:r w:rsidR="00C16384" w:rsidRPr="003E6EE9">
        <w:rPr>
          <w:rFonts w:ascii="Times New Roman" w:hAnsi="Times New Roman" w:cs="Times New Roman"/>
          <w:sz w:val="28"/>
          <w:szCs w:val="28"/>
          <w:lang w:val="en-US"/>
        </w:rPr>
        <w:t>(1):12-24.</w:t>
      </w:r>
    </w:p>
    <w:p w14:paraId="5B9A2C79" w14:textId="2158EFB6" w:rsidR="00C16384" w:rsidRPr="003E6EE9" w:rsidRDefault="00C16384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E6EE9">
        <w:rPr>
          <w:rFonts w:ascii="Times New Roman" w:hAnsi="Times New Roman" w:cs="Times New Roman"/>
          <w:sz w:val="28"/>
          <w:szCs w:val="28"/>
          <w:lang w:val="en-US"/>
        </w:rPr>
        <w:t>Petersson</w:t>
      </w:r>
      <w:proofErr w:type="spellEnd"/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CJ</w:t>
      </w:r>
      <w:r w:rsidR="00FB705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Painful shoulders in patients with rheumatoid arthritis: Prevalence, clinical and radiological features</w:t>
      </w:r>
      <w:r w:rsidR="00FB705A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E6EE9">
        <w:rPr>
          <w:rFonts w:ascii="Times New Roman" w:hAnsi="Times New Roman" w:cs="Times New Roman"/>
          <w:sz w:val="28"/>
          <w:szCs w:val="28"/>
          <w:lang w:val="en-US"/>
        </w:rPr>
        <w:t>Scand</w:t>
      </w:r>
      <w:proofErr w:type="spellEnd"/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 </w:t>
      </w:r>
      <w:proofErr w:type="spellStart"/>
      <w:r w:rsidRPr="003E6EE9">
        <w:rPr>
          <w:rFonts w:ascii="Times New Roman" w:hAnsi="Times New Roman" w:cs="Times New Roman"/>
          <w:sz w:val="28"/>
          <w:szCs w:val="28"/>
          <w:lang w:val="en-US"/>
        </w:rPr>
        <w:t>Rheumatol</w:t>
      </w:r>
      <w:proofErr w:type="spellEnd"/>
      <w:r w:rsidR="00FB705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1986</w:t>
      </w:r>
      <w:r w:rsidR="00FB705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15(3)</w:t>
      </w:r>
      <w:r w:rsidR="00FB705A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275-279.</w:t>
      </w:r>
    </w:p>
    <w:p w14:paraId="53BF1BA9" w14:textId="77777777" w:rsidR="00FB705A" w:rsidRDefault="00FB705A" w:rsidP="00FB705A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6384" w:rsidRPr="003E6EE9">
        <w:rPr>
          <w:rFonts w:ascii="Times New Roman" w:hAnsi="Times New Roman" w:cs="Times New Roman"/>
          <w:sz w:val="28"/>
          <w:szCs w:val="28"/>
          <w:lang w:val="en-US"/>
        </w:rPr>
        <w:t>Shiozawa</w:t>
      </w:r>
      <w:proofErr w:type="spellEnd"/>
      <w:r w:rsidR="00C16384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16384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16384" w:rsidRPr="003E6EE9">
        <w:rPr>
          <w:rFonts w:ascii="Times New Roman" w:hAnsi="Times New Roman" w:cs="Times New Roman"/>
          <w:sz w:val="28"/>
          <w:szCs w:val="28"/>
          <w:lang w:val="en-US"/>
        </w:rPr>
        <w:t>Shiozawa</w:t>
      </w:r>
      <w:proofErr w:type="spellEnd"/>
      <w:r w:rsidR="00C16384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K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16384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 review of the </w:t>
      </w:r>
      <w:proofErr w:type="spellStart"/>
      <w:r w:rsidR="00C16384" w:rsidRPr="003E6EE9">
        <w:rPr>
          <w:rFonts w:ascii="Times New Roman" w:hAnsi="Times New Roman" w:cs="Times New Roman"/>
          <w:sz w:val="28"/>
          <w:szCs w:val="28"/>
          <w:lang w:val="en-US"/>
        </w:rPr>
        <w:t>histopathological</w:t>
      </w:r>
      <w:proofErr w:type="spellEnd"/>
      <w:r w:rsidR="00C16384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evidence on the pathogenesis of cartilage destruction in rheumatoid arthritis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C16384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6384" w:rsidRPr="003E6EE9">
        <w:rPr>
          <w:rFonts w:ascii="Times New Roman" w:hAnsi="Times New Roman" w:cs="Times New Roman"/>
          <w:sz w:val="28"/>
          <w:szCs w:val="28"/>
          <w:lang w:val="en-US"/>
        </w:rPr>
        <w:t>Scand</w:t>
      </w:r>
      <w:proofErr w:type="spellEnd"/>
      <w:r w:rsidR="00C16384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 </w:t>
      </w:r>
      <w:proofErr w:type="spellStart"/>
      <w:r w:rsidR="00C16384" w:rsidRPr="003E6EE9">
        <w:rPr>
          <w:rFonts w:ascii="Times New Roman" w:hAnsi="Times New Roman" w:cs="Times New Roman"/>
          <w:sz w:val="28"/>
          <w:szCs w:val="28"/>
          <w:lang w:val="en-US"/>
        </w:rPr>
        <w:t>Rheumatol</w:t>
      </w:r>
      <w:proofErr w:type="spellEnd"/>
      <w:r w:rsidR="00C16384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Suppl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16384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1988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16384" w:rsidRPr="003E6EE9">
        <w:rPr>
          <w:rFonts w:ascii="Times New Roman" w:hAnsi="Times New Roman" w:cs="Times New Roman"/>
          <w:sz w:val="28"/>
          <w:szCs w:val="28"/>
          <w:lang w:val="en-US"/>
        </w:rPr>
        <w:t>74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C16384" w:rsidRPr="003E6EE9">
        <w:rPr>
          <w:rFonts w:ascii="Times New Roman" w:hAnsi="Times New Roman" w:cs="Times New Roman"/>
          <w:sz w:val="28"/>
          <w:szCs w:val="28"/>
          <w:lang w:val="en-US"/>
        </w:rPr>
        <w:t>65-72.</w:t>
      </w:r>
    </w:p>
    <w:p w14:paraId="5BBA3DE5" w14:textId="13FBC36D" w:rsidR="00D3702D" w:rsidRPr="00FB705A" w:rsidRDefault="00FB705A" w:rsidP="00FB705A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702D" w:rsidRPr="00FB705A">
        <w:rPr>
          <w:rFonts w:ascii="Times New Roman" w:hAnsi="Times New Roman" w:cs="Times New Roman"/>
          <w:sz w:val="28"/>
          <w:szCs w:val="28"/>
          <w:lang w:val="en-US"/>
        </w:rPr>
        <w:t>Cherchi</w:t>
      </w:r>
      <w:proofErr w:type="spellEnd"/>
      <w:r w:rsidR="00D3702D" w:rsidRPr="00FB705A">
        <w:rPr>
          <w:rFonts w:ascii="Times New Roman" w:hAnsi="Times New Roman" w:cs="Times New Roman"/>
          <w:sz w:val="28"/>
          <w:szCs w:val="28"/>
          <w:lang w:val="en-US"/>
        </w:rPr>
        <w:t xml:space="preserve"> L., </w:t>
      </w:r>
      <w:proofErr w:type="spellStart"/>
      <w:r w:rsidR="00D3702D" w:rsidRPr="00FB705A">
        <w:rPr>
          <w:rFonts w:ascii="Times New Roman" w:hAnsi="Times New Roman" w:cs="Times New Roman"/>
          <w:sz w:val="28"/>
          <w:szCs w:val="28"/>
          <w:lang w:val="en-US"/>
        </w:rPr>
        <w:t>Ciornohac</w:t>
      </w:r>
      <w:proofErr w:type="spellEnd"/>
      <w:r w:rsidR="00D3702D" w:rsidRPr="00FB705A">
        <w:rPr>
          <w:rFonts w:ascii="Times New Roman" w:hAnsi="Times New Roman" w:cs="Times New Roman"/>
          <w:sz w:val="28"/>
          <w:szCs w:val="28"/>
          <w:lang w:val="en-US"/>
        </w:rPr>
        <w:t xml:space="preserve"> J.F., </w:t>
      </w:r>
      <w:proofErr w:type="spellStart"/>
      <w:r w:rsidR="00D3702D" w:rsidRPr="00FB705A">
        <w:rPr>
          <w:rFonts w:ascii="Times New Roman" w:hAnsi="Times New Roman" w:cs="Times New Roman"/>
          <w:sz w:val="28"/>
          <w:szCs w:val="28"/>
          <w:lang w:val="en-US"/>
        </w:rPr>
        <w:t>Godet</w:t>
      </w:r>
      <w:proofErr w:type="spellEnd"/>
      <w:r w:rsidRPr="00FB705A">
        <w:rPr>
          <w:rFonts w:ascii="Times New Roman" w:hAnsi="Times New Roman" w:cs="Times New Roman"/>
          <w:sz w:val="28"/>
          <w:szCs w:val="28"/>
          <w:lang w:val="en-US"/>
        </w:rPr>
        <w:t xml:space="preserve"> J.</w:t>
      </w:r>
      <w:r w:rsidR="00D3702D" w:rsidRPr="00FB705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3702D" w:rsidRPr="00FB705A">
        <w:rPr>
          <w:rFonts w:ascii="Times New Roman" w:hAnsi="Times New Roman" w:cs="Times New Roman"/>
          <w:sz w:val="28"/>
          <w:szCs w:val="28"/>
          <w:lang w:val="en-US"/>
        </w:rPr>
        <w:t>Clavert</w:t>
      </w:r>
      <w:proofErr w:type="spellEnd"/>
      <w:r w:rsidRPr="00FB705A">
        <w:rPr>
          <w:rFonts w:ascii="Times New Roman" w:hAnsi="Times New Roman" w:cs="Times New Roman"/>
          <w:sz w:val="28"/>
          <w:szCs w:val="28"/>
          <w:lang w:val="en-US"/>
        </w:rPr>
        <w:t xml:space="preserve"> P.</w:t>
      </w:r>
      <w:r w:rsidR="00D3702D" w:rsidRPr="00FB705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3702D" w:rsidRPr="00FB705A">
        <w:rPr>
          <w:rFonts w:ascii="Times New Roman" w:hAnsi="Times New Roman" w:cs="Times New Roman"/>
          <w:sz w:val="28"/>
          <w:szCs w:val="28"/>
          <w:lang w:val="en-US"/>
        </w:rPr>
        <w:t>Kempf</w:t>
      </w:r>
      <w:proofErr w:type="spellEnd"/>
      <w:r w:rsidRPr="00FB705A">
        <w:rPr>
          <w:rFonts w:ascii="Times New Roman" w:hAnsi="Times New Roman" w:cs="Times New Roman"/>
          <w:sz w:val="28"/>
          <w:szCs w:val="28"/>
          <w:lang w:val="en-US"/>
        </w:rPr>
        <w:t xml:space="preserve"> J.-F. Critical shoulder angle: Measurement reproducibility and </w:t>
      </w:r>
      <w:proofErr w:type="spellStart"/>
      <w:r w:rsidRPr="00FB705A">
        <w:rPr>
          <w:rFonts w:ascii="Times New Roman" w:hAnsi="Times New Roman" w:cs="Times New Roman"/>
          <w:sz w:val="28"/>
          <w:szCs w:val="28"/>
          <w:lang w:val="en-US"/>
        </w:rPr>
        <w:t>correlationwith</w:t>
      </w:r>
      <w:proofErr w:type="spellEnd"/>
      <w:r w:rsidRPr="00FB705A">
        <w:rPr>
          <w:rFonts w:ascii="Times New Roman" w:hAnsi="Times New Roman" w:cs="Times New Roman"/>
          <w:sz w:val="28"/>
          <w:szCs w:val="28"/>
          <w:lang w:val="en-US"/>
        </w:rPr>
        <w:t xml:space="preserve"> rotator cuff tendon tears // </w:t>
      </w:r>
      <w:proofErr w:type="spellStart"/>
      <w:r w:rsidRPr="00FB705A">
        <w:rPr>
          <w:rFonts w:ascii="Times New Roman" w:hAnsi="Times New Roman" w:cs="Times New Roman"/>
          <w:sz w:val="28"/>
          <w:szCs w:val="28"/>
          <w:lang w:val="en-US"/>
        </w:rPr>
        <w:t>Orthopaedics</w:t>
      </w:r>
      <w:proofErr w:type="spellEnd"/>
      <w:r w:rsidRPr="00FB705A">
        <w:rPr>
          <w:rFonts w:ascii="Times New Roman" w:hAnsi="Times New Roman" w:cs="Times New Roman"/>
          <w:sz w:val="28"/>
          <w:szCs w:val="28"/>
          <w:lang w:val="en-US"/>
        </w:rPr>
        <w:t xml:space="preserve"> &amp; Traumatology: Surgery &amp; Research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2016. </w:t>
      </w:r>
      <w:r w:rsidRPr="00FB7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102(5)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C </w:t>
      </w:r>
      <w:r w:rsidRPr="00FB7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559-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5</w:t>
      </w:r>
      <w:r w:rsidRPr="00FB7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62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14:paraId="20C14416" w14:textId="77777777" w:rsidR="003B18A1" w:rsidRPr="003B18A1" w:rsidRDefault="003B18A1" w:rsidP="003B18A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18A1">
        <w:rPr>
          <w:rFonts w:ascii="Times New Roman" w:hAnsi="Times New Roman" w:cs="Times New Roman"/>
          <w:b/>
          <w:sz w:val="28"/>
          <w:szCs w:val="28"/>
          <w:lang w:val="en-US"/>
        </w:rPr>
        <w:t>Key words:</w:t>
      </w:r>
      <w:r w:rsidRPr="003B18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18A1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Pr="003B18A1">
        <w:rPr>
          <w:rFonts w:ascii="Times New Roman" w:hAnsi="Times New Roman" w:cs="Times New Roman"/>
          <w:sz w:val="28"/>
          <w:szCs w:val="28"/>
          <w:lang w:val="en-US"/>
        </w:rPr>
        <w:t xml:space="preserve"> osteoarthritis, avascular necrosis, </w:t>
      </w:r>
      <w:proofErr w:type="spellStart"/>
      <w:r w:rsidRPr="003B18A1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Pr="003B18A1">
        <w:rPr>
          <w:rFonts w:ascii="Times New Roman" w:hAnsi="Times New Roman" w:cs="Times New Roman"/>
          <w:sz w:val="28"/>
          <w:szCs w:val="28"/>
          <w:lang w:val="en-US"/>
        </w:rPr>
        <w:t xml:space="preserve"> joint, Critical Shoulder Angle (CSA).</w:t>
      </w:r>
    </w:p>
    <w:p w14:paraId="315DC288" w14:textId="77777777" w:rsidR="003B18A1" w:rsidRPr="003B18A1" w:rsidRDefault="003B18A1" w:rsidP="003B18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18A1">
        <w:rPr>
          <w:rFonts w:ascii="Times New Roman" w:hAnsi="Times New Roman" w:cs="Times New Roman"/>
          <w:b/>
          <w:sz w:val="28"/>
          <w:szCs w:val="28"/>
        </w:rPr>
        <w:t>Ключевые</w:t>
      </w:r>
      <w:r w:rsidRPr="00FB705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B18A1">
        <w:rPr>
          <w:rFonts w:ascii="Times New Roman" w:hAnsi="Times New Roman" w:cs="Times New Roman"/>
          <w:b/>
          <w:sz w:val="28"/>
          <w:szCs w:val="28"/>
        </w:rPr>
        <w:t>слова</w:t>
      </w:r>
      <w:r w:rsidRPr="00FB705A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FB70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18A1">
        <w:rPr>
          <w:rFonts w:ascii="Times New Roman" w:hAnsi="Times New Roman" w:cs="Times New Roman"/>
          <w:sz w:val="28"/>
          <w:szCs w:val="28"/>
        </w:rPr>
        <w:t>плечелопаточный</w:t>
      </w:r>
      <w:proofErr w:type="spellEnd"/>
      <w:r w:rsidRPr="003B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8A1">
        <w:rPr>
          <w:rFonts w:ascii="Times New Roman" w:hAnsi="Times New Roman" w:cs="Times New Roman"/>
          <w:sz w:val="28"/>
          <w:szCs w:val="28"/>
        </w:rPr>
        <w:t>остеоартроз</w:t>
      </w:r>
      <w:proofErr w:type="spellEnd"/>
      <w:r w:rsidRPr="003B18A1">
        <w:rPr>
          <w:rFonts w:ascii="Times New Roman" w:hAnsi="Times New Roman" w:cs="Times New Roman"/>
          <w:sz w:val="28"/>
          <w:szCs w:val="28"/>
        </w:rPr>
        <w:t>, асептический некроз, плечевой сустав, критический угол плечевого сустава (</w:t>
      </w:r>
      <w:r w:rsidRPr="003B18A1">
        <w:rPr>
          <w:rFonts w:ascii="Times New Roman" w:hAnsi="Times New Roman" w:cs="Times New Roman"/>
          <w:sz w:val="28"/>
          <w:szCs w:val="28"/>
          <w:lang w:val="en-US"/>
        </w:rPr>
        <w:t>CSA</w:t>
      </w:r>
      <w:r w:rsidRPr="003B18A1">
        <w:rPr>
          <w:rFonts w:ascii="Times New Roman" w:hAnsi="Times New Roman" w:cs="Times New Roman"/>
          <w:sz w:val="28"/>
          <w:szCs w:val="28"/>
        </w:rPr>
        <w:t>).</w:t>
      </w:r>
    </w:p>
    <w:p w14:paraId="74FC9A45" w14:textId="77777777" w:rsidR="002370E1" w:rsidRPr="003B18A1" w:rsidRDefault="002370E1" w:rsidP="002370E1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370E1" w:rsidRPr="003B18A1" w:rsidSect="00971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8B2FA7" w15:done="0"/>
  <w15:commentEx w15:paraId="57AFF0BC" w15:done="0"/>
  <w15:commentEx w15:paraId="3463B77F" w15:done="0"/>
  <w15:commentEx w15:paraId="7D5747D6" w15:done="0"/>
  <w15:commentEx w15:paraId="35013E7E" w15:done="0"/>
  <w15:commentEx w15:paraId="3D4AA5AF" w15:done="0"/>
  <w15:commentEx w15:paraId="397964E1" w15:done="0"/>
  <w15:commentEx w15:paraId="41698339" w15:done="0"/>
  <w15:commentEx w15:paraId="76300024" w15:done="0"/>
  <w15:commentEx w15:paraId="5F1DD5B5" w15:done="0"/>
  <w15:commentEx w15:paraId="64C50974" w15:done="0"/>
  <w15:commentEx w15:paraId="6D674424" w15:done="0"/>
  <w15:commentEx w15:paraId="2DC24BB6" w15:done="0"/>
  <w15:commentEx w15:paraId="1051844A" w15:done="0"/>
  <w15:commentEx w15:paraId="554142D6" w15:done="0"/>
  <w15:commentEx w15:paraId="1606796D" w15:done="0"/>
  <w15:commentEx w15:paraId="5383B71D" w15:done="0"/>
  <w15:commentEx w15:paraId="791EB677" w15:done="0"/>
  <w15:commentEx w15:paraId="3783007D" w15:done="0"/>
  <w15:commentEx w15:paraId="21B8A697" w15:done="0"/>
  <w15:commentEx w15:paraId="5D7B33DB" w15:done="0"/>
  <w15:commentEx w15:paraId="45D7F770" w15:done="0"/>
  <w15:commentEx w15:paraId="4FAB79D9" w15:done="0"/>
  <w15:commentEx w15:paraId="253E11C2" w15:done="0"/>
  <w15:commentEx w15:paraId="27F11B36" w15:done="0"/>
  <w15:commentEx w15:paraId="542B86D7" w15:done="0"/>
  <w15:commentEx w15:paraId="465BFB28" w15:done="0"/>
  <w15:commentEx w15:paraId="7E6805F3" w15:done="0"/>
  <w15:commentEx w15:paraId="2142FD67" w15:done="0"/>
  <w15:commentEx w15:paraId="0D6B4AB9" w15:done="0"/>
  <w15:commentEx w15:paraId="03C95756" w15:done="0"/>
  <w15:commentEx w15:paraId="74716B7A" w15:done="0"/>
  <w15:commentEx w15:paraId="10AD700A" w15:done="0"/>
  <w15:commentEx w15:paraId="3A6B3F5B" w15:done="0"/>
  <w15:commentEx w15:paraId="14D8FDE5" w15:done="0"/>
  <w15:commentEx w15:paraId="6B88AACC" w15:done="0"/>
  <w15:commentEx w15:paraId="3F9211A7" w15:done="0"/>
  <w15:commentEx w15:paraId="36BFD77B" w15:done="0"/>
  <w15:commentEx w15:paraId="48752ED7" w15:done="0"/>
  <w15:commentEx w15:paraId="1A6BCE0E" w15:done="0"/>
  <w15:commentEx w15:paraId="325144CD" w15:done="0"/>
  <w15:commentEx w15:paraId="3438D255" w15:done="0"/>
  <w15:commentEx w15:paraId="1C53E70C" w15:done="0"/>
  <w15:commentEx w15:paraId="29B4FD2A" w15:done="0"/>
  <w15:commentEx w15:paraId="7555C369" w15:done="0"/>
  <w15:commentEx w15:paraId="0C21C9F0" w15:done="0"/>
  <w15:commentEx w15:paraId="1322C817" w15:done="0"/>
  <w15:commentEx w15:paraId="7B23B2C9" w15:done="0"/>
  <w15:commentEx w15:paraId="537C56D8" w15:done="0"/>
  <w15:commentEx w15:paraId="4230278E" w15:done="0"/>
  <w15:commentEx w15:paraId="2261DEEF" w15:done="0"/>
  <w15:commentEx w15:paraId="25329B98" w15:done="0"/>
  <w15:commentEx w15:paraId="3B2FD7DC" w15:done="0"/>
  <w15:commentEx w15:paraId="0C1E0FDD" w15:done="0"/>
  <w15:commentEx w15:paraId="589D204E" w15:done="0"/>
  <w15:commentEx w15:paraId="34D2C832" w15:done="0"/>
  <w15:commentEx w15:paraId="58ABD173" w15:done="0"/>
  <w15:commentEx w15:paraId="1D493A82" w15:done="0"/>
  <w15:commentEx w15:paraId="614261EA" w15:done="0"/>
  <w15:commentEx w15:paraId="60F9BD9A" w15:done="0"/>
  <w15:commentEx w15:paraId="40B0CF99" w15:done="0"/>
  <w15:commentEx w15:paraId="0AA3A980" w15:done="0"/>
  <w15:commentEx w15:paraId="361012A5" w15:done="0"/>
  <w15:commentEx w15:paraId="4C872F64" w15:done="0"/>
  <w15:commentEx w15:paraId="583A6424" w15:done="0"/>
  <w15:commentEx w15:paraId="754AE2B1" w15:done="0"/>
  <w15:commentEx w15:paraId="5BFDE60B" w15:done="0"/>
  <w15:commentEx w15:paraId="21B4FADA" w15:done="0"/>
  <w15:commentEx w15:paraId="3F2C4875" w15:done="0"/>
  <w15:commentEx w15:paraId="692DB94F" w15:done="0"/>
  <w15:commentEx w15:paraId="42D4F36B" w15:done="0"/>
  <w15:commentEx w15:paraId="12EA09E4" w15:done="0"/>
  <w15:commentEx w15:paraId="2CC6A8D7" w15:done="0"/>
  <w15:commentEx w15:paraId="44854E44" w15:done="0"/>
  <w15:commentEx w15:paraId="26716EA8" w15:done="0"/>
  <w15:commentEx w15:paraId="30406884" w15:done="0"/>
  <w15:commentEx w15:paraId="603B8EFD" w15:done="0"/>
  <w15:commentEx w15:paraId="35997E6F" w15:done="0"/>
  <w15:commentEx w15:paraId="5537C937" w15:done="0"/>
  <w15:commentEx w15:paraId="323533A1" w15:done="0"/>
  <w15:commentEx w15:paraId="4950305C" w15:done="0"/>
  <w15:commentEx w15:paraId="38DB0BF6" w15:done="0"/>
  <w15:commentEx w15:paraId="47653FBD" w15:done="0"/>
  <w15:commentEx w15:paraId="28B9EBCC" w15:done="0"/>
  <w15:commentEx w15:paraId="309257D2" w15:done="0"/>
  <w15:commentEx w15:paraId="7C84807E" w15:done="0"/>
  <w15:commentEx w15:paraId="5F00352B" w15:done="0"/>
  <w15:commentEx w15:paraId="1C0BE12D" w15:done="0"/>
  <w15:commentEx w15:paraId="20D0E82D" w15:done="0"/>
  <w15:commentEx w15:paraId="5229970D" w15:done="0"/>
  <w15:commentEx w15:paraId="2ED3FE2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E7C25" w14:textId="77777777" w:rsidR="00EA2394" w:rsidRDefault="00EA2394" w:rsidP="00E2260C">
      <w:pPr>
        <w:spacing w:after="0" w:line="240" w:lineRule="auto"/>
      </w:pPr>
      <w:r>
        <w:separator/>
      </w:r>
    </w:p>
  </w:endnote>
  <w:endnote w:type="continuationSeparator" w:id="0">
    <w:p w14:paraId="0C62570B" w14:textId="77777777" w:rsidR="00EA2394" w:rsidRDefault="00EA2394" w:rsidP="00E2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A7636" w14:textId="77777777" w:rsidR="00EA2394" w:rsidRDefault="00EA2394" w:rsidP="00E2260C">
      <w:pPr>
        <w:spacing w:after="0" w:line="240" w:lineRule="auto"/>
      </w:pPr>
      <w:r>
        <w:separator/>
      </w:r>
    </w:p>
  </w:footnote>
  <w:footnote w:type="continuationSeparator" w:id="0">
    <w:p w14:paraId="5D561904" w14:textId="77777777" w:rsidR="00EA2394" w:rsidRDefault="00EA2394" w:rsidP="00E22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76A2"/>
    <w:multiLevelType w:val="hybridMultilevel"/>
    <w:tmpl w:val="D4266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40160"/>
    <w:multiLevelType w:val="hybridMultilevel"/>
    <w:tmpl w:val="AC526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A4B42"/>
    <w:multiLevelType w:val="hybridMultilevel"/>
    <w:tmpl w:val="AC526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792D44"/>
    <w:multiLevelType w:val="hybridMultilevel"/>
    <w:tmpl w:val="89447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372FA9"/>
    <w:multiLevelType w:val="hybridMultilevel"/>
    <w:tmpl w:val="7BAA9F2C"/>
    <w:lvl w:ilvl="0" w:tplc="4CDC10CA">
      <w:start w:val="5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656C5C"/>
    <w:multiLevelType w:val="hybridMultilevel"/>
    <w:tmpl w:val="99EEE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334"/>
    <w:rsid w:val="00002A9A"/>
    <w:rsid w:val="00006679"/>
    <w:rsid w:val="000070B7"/>
    <w:rsid w:val="00010AB8"/>
    <w:rsid w:val="000122D9"/>
    <w:rsid w:val="00020827"/>
    <w:rsid w:val="00021503"/>
    <w:rsid w:val="000240F1"/>
    <w:rsid w:val="0003037F"/>
    <w:rsid w:val="00034242"/>
    <w:rsid w:val="0003673F"/>
    <w:rsid w:val="00036E73"/>
    <w:rsid w:val="0004072A"/>
    <w:rsid w:val="0004448D"/>
    <w:rsid w:val="00050EA6"/>
    <w:rsid w:val="00055805"/>
    <w:rsid w:val="00057A52"/>
    <w:rsid w:val="00061EF8"/>
    <w:rsid w:val="00064555"/>
    <w:rsid w:val="000648A6"/>
    <w:rsid w:val="00083A7B"/>
    <w:rsid w:val="00090135"/>
    <w:rsid w:val="000971A9"/>
    <w:rsid w:val="0009787B"/>
    <w:rsid w:val="000B0BB7"/>
    <w:rsid w:val="000C34C2"/>
    <w:rsid w:val="000C6977"/>
    <w:rsid w:val="000C6A81"/>
    <w:rsid w:val="000D0274"/>
    <w:rsid w:val="000D2F0E"/>
    <w:rsid w:val="000D4C82"/>
    <w:rsid w:val="000D64A0"/>
    <w:rsid w:val="000D7E1D"/>
    <w:rsid w:val="000E593B"/>
    <w:rsid w:val="000E7780"/>
    <w:rsid w:val="000F6AEA"/>
    <w:rsid w:val="00105539"/>
    <w:rsid w:val="00110A02"/>
    <w:rsid w:val="00112E95"/>
    <w:rsid w:val="00117C23"/>
    <w:rsid w:val="0012059B"/>
    <w:rsid w:val="00122F1B"/>
    <w:rsid w:val="00126E73"/>
    <w:rsid w:val="00136034"/>
    <w:rsid w:val="00136606"/>
    <w:rsid w:val="0014066B"/>
    <w:rsid w:val="00141D09"/>
    <w:rsid w:val="001537DE"/>
    <w:rsid w:val="00153C32"/>
    <w:rsid w:val="00166082"/>
    <w:rsid w:val="0017071C"/>
    <w:rsid w:val="001A053D"/>
    <w:rsid w:val="001B0010"/>
    <w:rsid w:val="001C17E4"/>
    <w:rsid w:val="001D027D"/>
    <w:rsid w:val="001D33E8"/>
    <w:rsid w:val="001D365E"/>
    <w:rsid w:val="001D6E92"/>
    <w:rsid w:val="001E2404"/>
    <w:rsid w:val="001E2AEA"/>
    <w:rsid w:val="001F0D16"/>
    <w:rsid w:val="001F64B3"/>
    <w:rsid w:val="002000C3"/>
    <w:rsid w:val="002133B2"/>
    <w:rsid w:val="0021470B"/>
    <w:rsid w:val="00216BB4"/>
    <w:rsid w:val="00217590"/>
    <w:rsid w:val="002214A2"/>
    <w:rsid w:val="00233E0A"/>
    <w:rsid w:val="00234ADB"/>
    <w:rsid w:val="002370E1"/>
    <w:rsid w:val="00241DC6"/>
    <w:rsid w:val="002431D7"/>
    <w:rsid w:val="00250968"/>
    <w:rsid w:val="00257016"/>
    <w:rsid w:val="00260990"/>
    <w:rsid w:val="002621AA"/>
    <w:rsid w:val="00267AF5"/>
    <w:rsid w:val="00270C92"/>
    <w:rsid w:val="0027198B"/>
    <w:rsid w:val="002722F4"/>
    <w:rsid w:val="0027642B"/>
    <w:rsid w:val="002842B6"/>
    <w:rsid w:val="00286691"/>
    <w:rsid w:val="00286A83"/>
    <w:rsid w:val="00296769"/>
    <w:rsid w:val="002A0F0A"/>
    <w:rsid w:val="002A4B85"/>
    <w:rsid w:val="002B3AB1"/>
    <w:rsid w:val="002C1A46"/>
    <w:rsid w:val="002D201E"/>
    <w:rsid w:val="002D2783"/>
    <w:rsid w:val="002D2DE4"/>
    <w:rsid w:val="002D5AC2"/>
    <w:rsid w:val="002D7C63"/>
    <w:rsid w:val="002E019C"/>
    <w:rsid w:val="002E3849"/>
    <w:rsid w:val="00301560"/>
    <w:rsid w:val="00305AC0"/>
    <w:rsid w:val="00310A25"/>
    <w:rsid w:val="00314C78"/>
    <w:rsid w:val="00320A39"/>
    <w:rsid w:val="00322EBD"/>
    <w:rsid w:val="003254CE"/>
    <w:rsid w:val="00325EF9"/>
    <w:rsid w:val="00327872"/>
    <w:rsid w:val="00330E68"/>
    <w:rsid w:val="00331CF7"/>
    <w:rsid w:val="00336C8C"/>
    <w:rsid w:val="00342882"/>
    <w:rsid w:val="0034463A"/>
    <w:rsid w:val="00346105"/>
    <w:rsid w:val="003502CB"/>
    <w:rsid w:val="00355956"/>
    <w:rsid w:val="00355B79"/>
    <w:rsid w:val="00366329"/>
    <w:rsid w:val="003672F5"/>
    <w:rsid w:val="00377DC2"/>
    <w:rsid w:val="00381101"/>
    <w:rsid w:val="0038294A"/>
    <w:rsid w:val="003911AD"/>
    <w:rsid w:val="00397B9B"/>
    <w:rsid w:val="003B18A1"/>
    <w:rsid w:val="003B570D"/>
    <w:rsid w:val="003C02EA"/>
    <w:rsid w:val="003C57DF"/>
    <w:rsid w:val="003C678F"/>
    <w:rsid w:val="003E4AF3"/>
    <w:rsid w:val="003E69B2"/>
    <w:rsid w:val="003E6EE9"/>
    <w:rsid w:val="003F1554"/>
    <w:rsid w:val="003F30A2"/>
    <w:rsid w:val="003F3B63"/>
    <w:rsid w:val="00403C57"/>
    <w:rsid w:val="00404071"/>
    <w:rsid w:val="00410C7E"/>
    <w:rsid w:val="00412DF5"/>
    <w:rsid w:val="004167EF"/>
    <w:rsid w:val="00420732"/>
    <w:rsid w:val="00421CE8"/>
    <w:rsid w:val="00425C88"/>
    <w:rsid w:val="00425EF4"/>
    <w:rsid w:val="00435743"/>
    <w:rsid w:val="004375AA"/>
    <w:rsid w:val="00441140"/>
    <w:rsid w:val="004434EE"/>
    <w:rsid w:val="0044547A"/>
    <w:rsid w:val="00457C74"/>
    <w:rsid w:val="00462EB1"/>
    <w:rsid w:val="00465F79"/>
    <w:rsid w:val="00466D3E"/>
    <w:rsid w:val="00470700"/>
    <w:rsid w:val="00470C52"/>
    <w:rsid w:val="004714F5"/>
    <w:rsid w:val="00477DD4"/>
    <w:rsid w:val="0049236F"/>
    <w:rsid w:val="00495CD5"/>
    <w:rsid w:val="004A6501"/>
    <w:rsid w:val="004B067E"/>
    <w:rsid w:val="004B0C91"/>
    <w:rsid w:val="004B1EF9"/>
    <w:rsid w:val="004B7522"/>
    <w:rsid w:val="004C1FCC"/>
    <w:rsid w:val="004C2F81"/>
    <w:rsid w:val="004D59E3"/>
    <w:rsid w:val="004E03D1"/>
    <w:rsid w:val="004E2C48"/>
    <w:rsid w:val="004E4CA6"/>
    <w:rsid w:val="004E61B7"/>
    <w:rsid w:val="004E6E3B"/>
    <w:rsid w:val="004F157E"/>
    <w:rsid w:val="004F5D57"/>
    <w:rsid w:val="00501C2A"/>
    <w:rsid w:val="00502C09"/>
    <w:rsid w:val="005036E3"/>
    <w:rsid w:val="00507BB2"/>
    <w:rsid w:val="00524093"/>
    <w:rsid w:val="005247ED"/>
    <w:rsid w:val="005265B8"/>
    <w:rsid w:val="00527048"/>
    <w:rsid w:val="00527754"/>
    <w:rsid w:val="0052789C"/>
    <w:rsid w:val="005304FA"/>
    <w:rsid w:val="00530810"/>
    <w:rsid w:val="00530DEE"/>
    <w:rsid w:val="00531CD0"/>
    <w:rsid w:val="00534E54"/>
    <w:rsid w:val="005401B6"/>
    <w:rsid w:val="00547E35"/>
    <w:rsid w:val="00551531"/>
    <w:rsid w:val="00551957"/>
    <w:rsid w:val="005668FA"/>
    <w:rsid w:val="00567C92"/>
    <w:rsid w:val="00571254"/>
    <w:rsid w:val="00572107"/>
    <w:rsid w:val="00573021"/>
    <w:rsid w:val="005745AA"/>
    <w:rsid w:val="00580CD0"/>
    <w:rsid w:val="00592F64"/>
    <w:rsid w:val="005A03A3"/>
    <w:rsid w:val="005A3E05"/>
    <w:rsid w:val="005A5FB1"/>
    <w:rsid w:val="005A684A"/>
    <w:rsid w:val="005B0EEC"/>
    <w:rsid w:val="005D39A9"/>
    <w:rsid w:val="005D4137"/>
    <w:rsid w:val="005E19F4"/>
    <w:rsid w:val="005F0932"/>
    <w:rsid w:val="005F2F76"/>
    <w:rsid w:val="006008F2"/>
    <w:rsid w:val="006066AD"/>
    <w:rsid w:val="00613A24"/>
    <w:rsid w:val="0061485B"/>
    <w:rsid w:val="0061492F"/>
    <w:rsid w:val="00621F89"/>
    <w:rsid w:val="00623C82"/>
    <w:rsid w:val="006262DD"/>
    <w:rsid w:val="00630013"/>
    <w:rsid w:val="00634106"/>
    <w:rsid w:val="006524C6"/>
    <w:rsid w:val="00652BF3"/>
    <w:rsid w:val="00652C9F"/>
    <w:rsid w:val="006672B0"/>
    <w:rsid w:val="006737E4"/>
    <w:rsid w:val="006770AA"/>
    <w:rsid w:val="006850CE"/>
    <w:rsid w:val="006852E3"/>
    <w:rsid w:val="00685984"/>
    <w:rsid w:val="00686718"/>
    <w:rsid w:val="00686D85"/>
    <w:rsid w:val="00691FAD"/>
    <w:rsid w:val="00695538"/>
    <w:rsid w:val="006A11CB"/>
    <w:rsid w:val="006B093B"/>
    <w:rsid w:val="006B655E"/>
    <w:rsid w:val="006C082E"/>
    <w:rsid w:val="006C1242"/>
    <w:rsid w:val="006C39BF"/>
    <w:rsid w:val="006C4720"/>
    <w:rsid w:val="006C4E94"/>
    <w:rsid w:val="006C5C11"/>
    <w:rsid w:val="006D045C"/>
    <w:rsid w:val="006D0E19"/>
    <w:rsid w:val="006D7F86"/>
    <w:rsid w:val="006F72FB"/>
    <w:rsid w:val="007042F2"/>
    <w:rsid w:val="00704DB2"/>
    <w:rsid w:val="00714878"/>
    <w:rsid w:val="00715C55"/>
    <w:rsid w:val="00723AC9"/>
    <w:rsid w:val="0072541A"/>
    <w:rsid w:val="007259CD"/>
    <w:rsid w:val="00725E82"/>
    <w:rsid w:val="0073166D"/>
    <w:rsid w:val="007346F0"/>
    <w:rsid w:val="00740917"/>
    <w:rsid w:val="00744F85"/>
    <w:rsid w:val="00753328"/>
    <w:rsid w:val="00753A13"/>
    <w:rsid w:val="00754561"/>
    <w:rsid w:val="00754B9C"/>
    <w:rsid w:val="00771DD9"/>
    <w:rsid w:val="00775401"/>
    <w:rsid w:val="0078015F"/>
    <w:rsid w:val="00781918"/>
    <w:rsid w:val="007845D5"/>
    <w:rsid w:val="00786B7A"/>
    <w:rsid w:val="00787943"/>
    <w:rsid w:val="007931DD"/>
    <w:rsid w:val="007A67A6"/>
    <w:rsid w:val="007C6B85"/>
    <w:rsid w:val="007C73B4"/>
    <w:rsid w:val="007D0648"/>
    <w:rsid w:val="007D2AB8"/>
    <w:rsid w:val="007D4063"/>
    <w:rsid w:val="007F3006"/>
    <w:rsid w:val="007F75BD"/>
    <w:rsid w:val="007F77DD"/>
    <w:rsid w:val="008076F7"/>
    <w:rsid w:val="00811C85"/>
    <w:rsid w:val="008157BA"/>
    <w:rsid w:val="0082213E"/>
    <w:rsid w:val="008329C0"/>
    <w:rsid w:val="00832E2E"/>
    <w:rsid w:val="00834A7C"/>
    <w:rsid w:val="00841B15"/>
    <w:rsid w:val="00842128"/>
    <w:rsid w:val="00846FDC"/>
    <w:rsid w:val="00851725"/>
    <w:rsid w:val="0085343D"/>
    <w:rsid w:val="00854B08"/>
    <w:rsid w:val="00856334"/>
    <w:rsid w:val="00862BD1"/>
    <w:rsid w:val="008746DA"/>
    <w:rsid w:val="00883019"/>
    <w:rsid w:val="00893784"/>
    <w:rsid w:val="008948C3"/>
    <w:rsid w:val="008A5F09"/>
    <w:rsid w:val="008B1281"/>
    <w:rsid w:val="008B1A69"/>
    <w:rsid w:val="008B43D6"/>
    <w:rsid w:val="008D5102"/>
    <w:rsid w:val="008E3D2B"/>
    <w:rsid w:val="008E5FB8"/>
    <w:rsid w:val="008F6E51"/>
    <w:rsid w:val="008F6FBC"/>
    <w:rsid w:val="009152D8"/>
    <w:rsid w:val="009164BD"/>
    <w:rsid w:val="009173B2"/>
    <w:rsid w:val="0091781F"/>
    <w:rsid w:val="00920800"/>
    <w:rsid w:val="00942EF2"/>
    <w:rsid w:val="0094345A"/>
    <w:rsid w:val="009467C3"/>
    <w:rsid w:val="00947BBA"/>
    <w:rsid w:val="00950DFB"/>
    <w:rsid w:val="00955A12"/>
    <w:rsid w:val="009674EF"/>
    <w:rsid w:val="009711C7"/>
    <w:rsid w:val="00995029"/>
    <w:rsid w:val="00997DA5"/>
    <w:rsid w:val="009A153D"/>
    <w:rsid w:val="009A2B60"/>
    <w:rsid w:val="009B795E"/>
    <w:rsid w:val="009D0E6D"/>
    <w:rsid w:val="009D32D8"/>
    <w:rsid w:val="009D48D1"/>
    <w:rsid w:val="009D6982"/>
    <w:rsid w:val="009F7658"/>
    <w:rsid w:val="00A0232B"/>
    <w:rsid w:val="00A10301"/>
    <w:rsid w:val="00A146C6"/>
    <w:rsid w:val="00A2269E"/>
    <w:rsid w:val="00A265E9"/>
    <w:rsid w:val="00A26D1D"/>
    <w:rsid w:val="00A50AE8"/>
    <w:rsid w:val="00A54780"/>
    <w:rsid w:val="00A57953"/>
    <w:rsid w:val="00A57E4F"/>
    <w:rsid w:val="00A618DE"/>
    <w:rsid w:val="00A62214"/>
    <w:rsid w:val="00A65832"/>
    <w:rsid w:val="00A66007"/>
    <w:rsid w:val="00A72CEE"/>
    <w:rsid w:val="00A76BC4"/>
    <w:rsid w:val="00A814B1"/>
    <w:rsid w:val="00A82F94"/>
    <w:rsid w:val="00A8468C"/>
    <w:rsid w:val="00A9283B"/>
    <w:rsid w:val="00AA27A9"/>
    <w:rsid w:val="00AA2A08"/>
    <w:rsid w:val="00AA769D"/>
    <w:rsid w:val="00AB0065"/>
    <w:rsid w:val="00AB52CC"/>
    <w:rsid w:val="00AB6F6A"/>
    <w:rsid w:val="00AC7E80"/>
    <w:rsid w:val="00AD0489"/>
    <w:rsid w:val="00AD7BFC"/>
    <w:rsid w:val="00AE6A43"/>
    <w:rsid w:val="00AE7471"/>
    <w:rsid w:val="00AF081C"/>
    <w:rsid w:val="00AF520C"/>
    <w:rsid w:val="00AF587D"/>
    <w:rsid w:val="00AF73B0"/>
    <w:rsid w:val="00AF7D4C"/>
    <w:rsid w:val="00B0348A"/>
    <w:rsid w:val="00B043F2"/>
    <w:rsid w:val="00B04BCE"/>
    <w:rsid w:val="00B10327"/>
    <w:rsid w:val="00B1173D"/>
    <w:rsid w:val="00B17753"/>
    <w:rsid w:val="00B23F0B"/>
    <w:rsid w:val="00B27104"/>
    <w:rsid w:val="00B326BC"/>
    <w:rsid w:val="00B5396F"/>
    <w:rsid w:val="00B6186B"/>
    <w:rsid w:val="00B705C4"/>
    <w:rsid w:val="00B70BA4"/>
    <w:rsid w:val="00B72373"/>
    <w:rsid w:val="00B7611F"/>
    <w:rsid w:val="00B80249"/>
    <w:rsid w:val="00B92323"/>
    <w:rsid w:val="00B962B0"/>
    <w:rsid w:val="00BA23AB"/>
    <w:rsid w:val="00BA2C53"/>
    <w:rsid w:val="00BB630D"/>
    <w:rsid w:val="00BB7CD8"/>
    <w:rsid w:val="00BC2A2C"/>
    <w:rsid w:val="00BD0CAC"/>
    <w:rsid w:val="00BD7E13"/>
    <w:rsid w:val="00BE26FC"/>
    <w:rsid w:val="00BF2159"/>
    <w:rsid w:val="00BF3123"/>
    <w:rsid w:val="00C007C6"/>
    <w:rsid w:val="00C01165"/>
    <w:rsid w:val="00C030E9"/>
    <w:rsid w:val="00C03739"/>
    <w:rsid w:val="00C05D43"/>
    <w:rsid w:val="00C13855"/>
    <w:rsid w:val="00C14291"/>
    <w:rsid w:val="00C16384"/>
    <w:rsid w:val="00C1654B"/>
    <w:rsid w:val="00C22BDD"/>
    <w:rsid w:val="00C26FAA"/>
    <w:rsid w:val="00C33D34"/>
    <w:rsid w:val="00C43C3B"/>
    <w:rsid w:val="00C53058"/>
    <w:rsid w:val="00C60E1B"/>
    <w:rsid w:val="00C6293D"/>
    <w:rsid w:val="00C67C04"/>
    <w:rsid w:val="00C73383"/>
    <w:rsid w:val="00C73C6D"/>
    <w:rsid w:val="00C8269E"/>
    <w:rsid w:val="00C8389D"/>
    <w:rsid w:val="00C87AE0"/>
    <w:rsid w:val="00C92C73"/>
    <w:rsid w:val="00C94E9F"/>
    <w:rsid w:val="00C956AC"/>
    <w:rsid w:val="00CA19A3"/>
    <w:rsid w:val="00CA34B0"/>
    <w:rsid w:val="00CA53AA"/>
    <w:rsid w:val="00CB2528"/>
    <w:rsid w:val="00CB267A"/>
    <w:rsid w:val="00CB2D19"/>
    <w:rsid w:val="00CB34D2"/>
    <w:rsid w:val="00CB5E87"/>
    <w:rsid w:val="00CD55DF"/>
    <w:rsid w:val="00CF235A"/>
    <w:rsid w:val="00CF3A86"/>
    <w:rsid w:val="00CF43D3"/>
    <w:rsid w:val="00D066FC"/>
    <w:rsid w:val="00D13DE8"/>
    <w:rsid w:val="00D15318"/>
    <w:rsid w:val="00D34DE0"/>
    <w:rsid w:val="00D367A1"/>
    <w:rsid w:val="00D3702D"/>
    <w:rsid w:val="00D4601C"/>
    <w:rsid w:val="00D46D56"/>
    <w:rsid w:val="00D46EE9"/>
    <w:rsid w:val="00D530F2"/>
    <w:rsid w:val="00D6026F"/>
    <w:rsid w:val="00D71C39"/>
    <w:rsid w:val="00D73865"/>
    <w:rsid w:val="00D75611"/>
    <w:rsid w:val="00D7617F"/>
    <w:rsid w:val="00D82811"/>
    <w:rsid w:val="00D90802"/>
    <w:rsid w:val="00D92457"/>
    <w:rsid w:val="00DA2520"/>
    <w:rsid w:val="00DB6F4D"/>
    <w:rsid w:val="00DC5835"/>
    <w:rsid w:val="00DC670F"/>
    <w:rsid w:val="00DE34A8"/>
    <w:rsid w:val="00DE406A"/>
    <w:rsid w:val="00DE47D4"/>
    <w:rsid w:val="00DF0F17"/>
    <w:rsid w:val="00E2260C"/>
    <w:rsid w:val="00E33D25"/>
    <w:rsid w:val="00E35750"/>
    <w:rsid w:val="00E420EF"/>
    <w:rsid w:val="00E42840"/>
    <w:rsid w:val="00E433B1"/>
    <w:rsid w:val="00E51CB1"/>
    <w:rsid w:val="00E529BF"/>
    <w:rsid w:val="00E5435E"/>
    <w:rsid w:val="00E543AA"/>
    <w:rsid w:val="00E6073E"/>
    <w:rsid w:val="00E65E55"/>
    <w:rsid w:val="00E67E39"/>
    <w:rsid w:val="00E75161"/>
    <w:rsid w:val="00E76462"/>
    <w:rsid w:val="00E85038"/>
    <w:rsid w:val="00E860AE"/>
    <w:rsid w:val="00E96771"/>
    <w:rsid w:val="00EA2093"/>
    <w:rsid w:val="00EA2394"/>
    <w:rsid w:val="00EA3287"/>
    <w:rsid w:val="00EA5B11"/>
    <w:rsid w:val="00EB5CE9"/>
    <w:rsid w:val="00EB60DF"/>
    <w:rsid w:val="00EB6ACB"/>
    <w:rsid w:val="00EB74F1"/>
    <w:rsid w:val="00EB78A6"/>
    <w:rsid w:val="00EC0FB9"/>
    <w:rsid w:val="00EC7451"/>
    <w:rsid w:val="00EE5728"/>
    <w:rsid w:val="00EE7B23"/>
    <w:rsid w:val="00EF3EBD"/>
    <w:rsid w:val="00F040EE"/>
    <w:rsid w:val="00F064C6"/>
    <w:rsid w:val="00F103E5"/>
    <w:rsid w:val="00F106F9"/>
    <w:rsid w:val="00F2324F"/>
    <w:rsid w:val="00F315B7"/>
    <w:rsid w:val="00F3229A"/>
    <w:rsid w:val="00F33FD7"/>
    <w:rsid w:val="00F5655B"/>
    <w:rsid w:val="00F60D5C"/>
    <w:rsid w:val="00F75E3F"/>
    <w:rsid w:val="00F775FE"/>
    <w:rsid w:val="00F80544"/>
    <w:rsid w:val="00F83D48"/>
    <w:rsid w:val="00F8552B"/>
    <w:rsid w:val="00F9016D"/>
    <w:rsid w:val="00F93731"/>
    <w:rsid w:val="00F968DE"/>
    <w:rsid w:val="00F97DB7"/>
    <w:rsid w:val="00FA40C7"/>
    <w:rsid w:val="00FB3461"/>
    <w:rsid w:val="00FB705A"/>
    <w:rsid w:val="00FB7292"/>
    <w:rsid w:val="00FD3430"/>
    <w:rsid w:val="00FD3E8F"/>
    <w:rsid w:val="00FD4028"/>
    <w:rsid w:val="00FD4359"/>
    <w:rsid w:val="00FD49E1"/>
    <w:rsid w:val="00FE5C54"/>
    <w:rsid w:val="00FE664A"/>
    <w:rsid w:val="00FF0EAD"/>
    <w:rsid w:val="00FF3723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4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1C7"/>
  </w:style>
  <w:style w:type="paragraph" w:styleId="3">
    <w:name w:val="heading 3"/>
    <w:basedOn w:val="a"/>
    <w:link w:val="30"/>
    <w:uiPriority w:val="9"/>
    <w:qFormat/>
    <w:rsid w:val="00FF37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A39"/>
    <w:pPr>
      <w:ind w:left="720"/>
      <w:contextualSpacing/>
    </w:pPr>
  </w:style>
  <w:style w:type="table" w:styleId="a4">
    <w:name w:val="Table Grid"/>
    <w:basedOn w:val="a1"/>
    <w:uiPriority w:val="39"/>
    <w:rsid w:val="00320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00">
    <w:name w:val="A0"/>
    <w:uiPriority w:val="99"/>
    <w:rsid w:val="00305AC0"/>
    <w:rPr>
      <w:rFonts w:cs="Minion Pro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FF37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FF3723"/>
    <w:rPr>
      <w:color w:val="0000FF"/>
      <w:u w:val="single"/>
    </w:rPr>
  </w:style>
  <w:style w:type="character" w:customStyle="1" w:styleId="apple-converted-space">
    <w:name w:val="apple-converted-space"/>
    <w:basedOn w:val="a0"/>
    <w:rsid w:val="00E75161"/>
  </w:style>
  <w:style w:type="paragraph" w:styleId="a6">
    <w:name w:val="header"/>
    <w:basedOn w:val="a"/>
    <w:link w:val="a7"/>
    <w:uiPriority w:val="99"/>
    <w:unhideWhenUsed/>
    <w:rsid w:val="00E22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260C"/>
  </w:style>
  <w:style w:type="paragraph" w:styleId="a8">
    <w:name w:val="footer"/>
    <w:basedOn w:val="a"/>
    <w:link w:val="a9"/>
    <w:uiPriority w:val="99"/>
    <w:unhideWhenUsed/>
    <w:rsid w:val="00E22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260C"/>
  </w:style>
  <w:style w:type="paragraph" w:styleId="aa">
    <w:name w:val="Balloon Text"/>
    <w:basedOn w:val="a"/>
    <w:link w:val="ab"/>
    <w:uiPriority w:val="99"/>
    <w:semiHidden/>
    <w:unhideWhenUsed/>
    <w:rsid w:val="00F06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64C6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9D0E6D"/>
    <w:pPr>
      <w:spacing w:after="0" w:line="240" w:lineRule="auto"/>
    </w:pPr>
  </w:style>
  <w:style w:type="character" w:styleId="ad">
    <w:name w:val="annotation reference"/>
    <w:basedOn w:val="a0"/>
    <w:uiPriority w:val="99"/>
    <w:semiHidden/>
    <w:unhideWhenUsed/>
    <w:rsid w:val="009D0E6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D0E6D"/>
    <w:pPr>
      <w:spacing w:line="240" w:lineRule="auto"/>
    </w:pPr>
    <w:rPr>
      <w:sz w:val="24"/>
      <w:szCs w:val="24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D0E6D"/>
    <w:rPr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0E6D"/>
    <w:rPr>
      <w:b/>
      <w:bCs/>
      <w:sz w:val="20"/>
      <w:szCs w:val="20"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D0E6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1C7"/>
  </w:style>
  <w:style w:type="paragraph" w:styleId="3">
    <w:name w:val="heading 3"/>
    <w:basedOn w:val="a"/>
    <w:link w:val="30"/>
    <w:uiPriority w:val="9"/>
    <w:qFormat/>
    <w:rsid w:val="00FF37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A39"/>
    <w:pPr>
      <w:ind w:left="720"/>
      <w:contextualSpacing/>
    </w:pPr>
  </w:style>
  <w:style w:type="table" w:styleId="a4">
    <w:name w:val="Table Grid"/>
    <w:basedOn w:val="a1"/>
    <w:uiPriority w:val="39"/>
    <w:rsid w:val="00320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00">
    <w:name w:val="A0"/>
    <w:uiPriority w:val="99"/>
    <w:rsid w:val="00305AC0"/>
    <w:rPr>
      <w:rFonts w:cs="Minion Pro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FF37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FF3723"/>
    <w:rPr>
      <w:color w:val="0000FF"/>
      <w:u w:val="single"/>
    </w:rPr>
  </w:style>
  <w:style w:type="character" w:customStyle="1" w:styleId="apple-converted-space">
    <w:name w:val="apple-converted-space"/>
    <w:basedOn w:val="a0"/>
    <w:rsid w:val="00E75161"/>
  </w:style>
  <w:style w:type="paragraph" w:styleId="a6">
    <w:name w:val="header"/>
    <w:basedOn w:val="a"/>
    <w:link w:val="a7"/>
    <w:uiPriority w:val="99"/>
    <w:unhideWhenUsed/>
    <w:rsid w:val="00E22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260C"/>
  </w:style>
  <w:style w:type="paragraph" w:styleId="a8">
    <w:name w:val="footer"/>
    <w:basedOn w:val="a"/>
    <w:link w:val="a9"/>
    <w:uiPriority w:val="99"/>
    <w:unhideWhenUsed/>
    <w:rsid w:val="00E22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260C"/>
  </w:style>
  <w:style w:type="paragraph" w:styleId="aa">
    <w:name w:val="Balloon Text"/>
    <w:basedOn w:val="a"/>
    <w:link w:val="ab"/>
    <w:uiPriority w:val="99"/>
    <w:semiHidden/>
    <w:unhideWhenUsed/>
    <w:rsid w:val="00F06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64C6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9D0E6D"/>
    <w:pPr>
      <w:spacing w:after="0" w:line="240" w:lineRule="auto"/>
    </w:pPr>
  </w:style>
  <w:style w:type="character" w:styleId="ad">
    <w:name w:val="annotation reference"/>
    <w:basedOn w:val="a0"/>
    <w:uiPriority w:val="99"/>
    <w:semiHidden/>
    <w:unhideWhenUsed/>
    <w:rsid w:val="009D0E6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D0E6D"/>
    <w:pPr>
      <w:spacing w:line="240" w:lineRule="auto"/>
    </w:pPr>
    <w:rPr>
      <w:sz w:val="24"/>
      <w:szCs w:val="24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D0E6D"/>
    <w:rPr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0E6D"/>
    <w:rPr>
      <w:b/>
      <w:bCs/>
      <w:sz w:val="20"/>
      <w:szCs w:val="20"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D0E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20</Pages>
  <Words>4632</Words>
  <Characters>29697</Characters>
  <Application>Microsoft Office Word</Application>
  <DocSecurity>0</DocSecurity>
  <Lines>565</Lines>
  <Paragraphs>122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2017-03-11T13:29:00Z</dcterms:created>
  <dcterms:modified xsi:type="dcterms:W3CDTF">2017-03-11T16:03:00Z</dcterms:modified>
</cp:coreProperties>
</file>