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775" w:rsidRDefault="007C0775" w:rsidP="00A467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833" w:rsidRPr="009E1F04" w:rsidRDefault="00A467C6" w:rsidP="00A467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F04">
        <w:rPr>
          <w:rFonts w:ascii="Times New Roman" w:hAnsi="Times New Roman" w:cs="Times New Roman"/>
          <w:b/>
          <w:sz w:val="28"/>
          <w:szCs w:val="28"/>
        </w:rPr>
        <w:t>Таргетная терапия</w:t>
      </w:r>
    </w:p>
    <w:p w:rsidR="00A467C6" w:rsidRPr="009E1F04" w:rsidRDefault="00A467C6" w:rsidP="00A467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F04">
        <w:rPr>
          <w:rFonts w:ascii="Times New Roman" w:hAnsi="Times New Roman" w:cs="Times New Roman"/>
          <w:b/>
          <w:sz w:val="28"/>
          <w:szCs w:val="28"/>
        </w:rPr>
        <w:t xml:space="preserve">больных с </w:t>
      </w:r>
      <w:r w:rsidR="00E82AF9">
        <w:rPr>
          <w:rFonts w:ascii="Times New Roman" w:hAnsi="Times New Roman" w:cs="Times New Roman"/>
          <w:b/>
          <w:sz w:val="28"/>
          <w:szCs w:val="28"/>
        </w:rPr>
        <w:t>м</w:t>
      </w:r>
      <w:r w:rsidR="00D068ED" w:rsidRPr="009E1F04">
        <w:rPr>
          <w:rFonts w:ascii="Times New Roman" w:hAnsi="Times New Roman" w:cs="Times New Roman"/>
          <w:b/>
          <w:sz w:val="28"/>
          <w:szCs w:val="28"/>
        </w:rPr>
        <w:t xml:space="preserve">ножественными костными </w:t>
      </w:r>
      <w:r w:rsidRPr="009E1F04">
        <w:rPr>
          <w:rFonts w:ascii="Times New Roman" w:hAnsi="Times New Roman" w:cs="Times New Roman"/>
          <w:b/>
          <w:sz w:val="28"/>
          <w:szCs w:val="28"/>
        </w:rPr>
        <w:t>метастазами</w:t>
      </w:r>
      <w:r w:rsidR="008B481B" w:rsidRPr="009E1F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22C7">
        <w:rPr>
          <w:rFonts w:ascii="Times New Roman" w:hAnsi="Times New Roman" w:cs="Times New Roman"/>
          <w:b/>
          <w:sz w:val="28"/>
          <w:szCs w:val="28"/>
        </w:rPr>
        <w:t>и патологическими переломами костей конечности</w:t>
      </w:r>
      <w:r w:rsidR="008B481B" w:rsidRPr="009E1F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1F04" w:rsidRDefault="009E1F04" w:rsidP="00A467C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Зоря В.И. </w:t>
      </w:r>
    </w:p>
    <w:p w:rsidR="009E1F04" w:rsidRDefault="009E1F04" w:rsidP="00A467C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травматологии</w:t>
      </w:r>
      <w:r w:rsidR="00E82A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ортопедии </w:t>
      </w:r>
      <w:r w:rsidR="00E82AF9">
        <w:rPr>
          <w:rFonts w:ascii="Times New Roman" w:hAnsi="Times New Roman" w:cs="Times New Roman"/>
          <w:sz w:val="28"/>
          <w:szCs w:val="28"/>
        </w:rPr>
        <w:t xml:space="preserve"> и военно-полевой хирургии </w:t>
      </w:r>
      <w:r>
        <w:rPr>
          <w:rFonts w:ascii="Times New Roman" w:hAnsi="Times New Roman" w:cs="Times New Roman"/>
          <w:sz w:val="28"/>
          <w:szCs w:val="28"/>
        </w:rPr>
        <w:t xml:space="preserve">Московского Государственного медико-стоматологического университета им. А.И.Евдокимова </w:t>
      </w:r>
    </w:p>
    <w:p w:rsidR="00507B0E" w:rsidRDefault="00507B0E" w:rsidP="00A467C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68ED" w:rsidRPr="00507B0E" w:rsidRDefault="00E82AF9" w:rsidP="00507B0E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B0E">
        <w:rPr>
          <w:rFonts w:ascii="Times New Roman" w:hAnsi="Times New Roman" w:cs="Times New Roman"/>
          <w:sz w:val="28"/>
          <w:szCs w:val="28"/>
        </w:rPr>
        <w:t>Тарге</w:t>
      </w:r>
      <w:r w:rsidR="00D068ED" w:rsidRPr="00507B0E">
        <w:rPr>
          <w:rFonts w:ascii="Times New Roman" w:hAnsi="Times New Roman" w:cs="Times New Roman"/>
          <w:sz w:val="28"/>
          <w:szCs w:val="28"/>
        </w:rPr>
        <w:t>тная терапия – высокотехнологичная инновация, совершившая прорыв в лечении злокачественных опухолей.</w:t>
      </w:r>
      <w:r w:rsidRPr="00507B0E">
        <w:rPr>
          <w:rFonts w:ascii="Times New Roman" w:hAnsi="Times New Roman" w:cs="Times New Roman"/>
          <w:sz w:val="28"/>
          <w:szCs w:val="28"/>
        </w:rPr>
        <w:t xml:space="preserve"> Выделенная в конце ХХ-го</w:t>
      </w:r>
      <w:r w:rsidR="005B7A3C">
        <w:rPr>
          <w:rFonts w:ascii="Times New Roman" w:hAnsi="Times New Roman" w:cs="Times New Roman"/>
          <w:sz w:val="28"/>
          <w:szCs w:val="28"/>
        </w:rPr>
        <w:t xml:space="preserve"> - </w:t>
      </w:r>
      <w:r w:rsidRPr="00507B0E">
        <w:rPr>
          <w:rFonts w:ascii="Times New Roman" w:hAnsi="Times New Roman" w:cs="Times New Roman"/>
          <w:sz w:val="28"/>
          <w:szCs w:val="28"/>
        </w:rPr>
        <w:t xml:space="preserve"> начале ХХ</w:t>
      </w:r>
      <w:r w:rsidRPr="00507B0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07B0E">
        <w:rPr>
          <w:rFonts w:ascii="Times New Roman" w:hAnsi="Times New Roman" w:cs="Times New Roman"/>
          <w:sz w:val="28"/>
          <w:szCs w:val="28"/>
        </w:rPr>
        <w:t>-го века группа молекулярно-нацеленных (таргетных) препаратов отличается от классических цитостатиков тем, что мишенью этих препаратов являются белки, участвующие в канцерогенезе и определяю</w:t>
      </w:r>
      <w:r w:rsidR="009241F0" w:rsidRPr="00507B0E">
        <w:rPr>
          <w:rFonts w:ascii="Times New Roman" w:hAnsi="Times New Roman" w:cs="Times New Roman"/>
          <w:sz w:val="28"/>
          <w:szCs w:val="28"/>
        </w:rPr>
        <w:t>т</w:t>
      </w:r>
      <w:r w:rsidRPr="00507B0E">
        <w:rPr>
          <w:rFonts w:ascii="Times New Roman" w:hAnsi="Times New Roman" w:cs="Times New Roman"/>
          <w:sz w:val="28"/>
          <w:szCs w:val="28"/>
        </w:rPr>
        <w:t xml:space="preserve"> способность опухоли к прогрессированию и метастазированию.</w:t>
      </w:r>
    </w:p>
    <w:p w:rsidR="008B481B" w:rsidRPr="00507B0E" w:rsidRDefault="008B481B" w:rsidP="00507B0E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B0E">
        <w:rPr>
          <w:rFonts w:ascii="Times New Roman" w:hAnsi="Times New Roman" w:cs="Times New Roman"/>
          <w:sz w:val="28"/>
          <w:szCs w:val="28"/>
        </w:rPr>
        <w:t xml:space="preserve">Сущность таргетной терапии заключается в способности препарата воздействовать на </w:t>
      </w:r>
      <w:r w:rsidR="00D068ED" w:rsidRPr="00507B0E">
        <w:rPr>
          <w:rFonts w:ascii="Times New Roman" w:hAnsi="Times New Roman" w:cs="Times New Roman"/>
          <w:sz w:val="28"/>
          <w:szCs w:val="28"/>
        </w:rPr>
        <w:t xml:space="preserve">определенные молекулы – мишени (таргеты)  </w:t>
      </w:r>
      <w:r w:rsidR="008B55EF" w:rsidRPr="00507B0E">
        <w:rPr>
          <w:rFonts w:ascii="Times New Roman" w:hAnsi="Times New Roman" w:cs="Times New Roman"/>
          <w:sz w:val="28"/>
          <w:szCs w:val="28"/>
        </w:rPr>
        <w:t xml:space="preserve">опухоли </w:t>
      </w:r>
      <w:r w:rsidRPr="00507B0E">
        <w:rPr>
          <w:rFonts w:ascii="Times New Roman" w:hAnsi="Times New Roman" w:cs="Times New Roman"/>
          <w:sz w:val="28"/>
          <w:szCs w:val="28"/>
        </w:rPr>
        <w:t>первичного очага или метастазы, не повр</w:t>
      </w:r>
      <w:r w:rsidR="00E82AF9" w:rsidRPr="00507B0E">
        <w:rPr>
          <w:rFonts w:ascii="Times New Roman" w:hAnsi="Times New Roman" w:cs="Times New Roman"/>
          <w:sz w:val="28"/>
          <w:szCs w:val="28"/>
        </w:rPr>
        <w:t>еждая здоровые клетки. Таргетная</w:t>
      </w:r>
      <w:r w:rsidRPr="00507B0E">
        <w:rPr>
          <w:rFonts w:ascii="Times New Roman" w:hAnsi="Times New Roman" w:cs="Times New Roman"/>
          <w:sz w:val="28"/>
          <w:szCs w:val="28"/>
        </w:rPr>
        <w:t xml:space="preserve"> </w:t>
      </w:r>
      <w:r w:rsidR="00E82AF9" w:rsidRPr="00507B0E">
        <w:rPr>
          <w:rFonts w:ascii="Times New Roman" w:hAnsi="Times New Roman" w:cs="Times New Roman"/>
          <w:sz w:val="28"/>
          <w:szCs w:val="28"/>
        </w:rPr>
        <w:t>терапия (моно</w:t>
      </w:r>
      <w:r w:rsidR="009241F0" w:rsidRPr="00507B0E">
        <w:rPr>
          <w:rFonts w:ascii="Times New Roman" w:hAnsi="Times New Roman" w:cs="Times New Roman"/>
          <w:sz w:val="28"/>
          <w:szCs w:val="28"/>
        </w:rPr>
        <w:t>клональные антитела) воздействуе</w:t>
      </w:r>
      <w:r w:rsidR="00E82AF9" w:rsidRPr="00507B0E">
        <w:rPr>
          <w:rFonts w:ascii="Times New Roman" w:hAnsi="Times New Roman" w:cs="Times New Roman"/>
          <w:sz w:val="28"/>
          <w:szCs w:val="28"/>
        </w:rPr>
        <w:t xml:space="preserve">т на клетки – мишени, </w:t>
      </w:r>
      <w:r w:rsidR="009241F0" w:rsidRPr="00507B0E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E82AF9" w:rsidRPr="00507B0E">
        <w:rPr>
          <w:rFonts w:ascii="Times New Roman" w:hAnsi="Times New Roman" w:cs="Times New Roman"/>
          <w:sz w:val="28"/>
          <w:szCs w:val="28"/>
        </w:rPr>
        <w:t>вызываю</w:t>
      </w:r>
      <w:r w:rsidR="009241F0" w:rsidRPr="00507B0E">
        <w:rPr>
          <w:rFonts w:ascii="Times New Roman" w:hAnsi="Times New Roman" w:cs="Times New Roman"/>
          <w:sz w:val="28"/>
          <w:szCs w:val="28"/>
        </w:rPr>
        <w:t>т</w:t>
      </w:r>
      <w:r w:rsidR="00E82AF9" w:rsidRPr="00507B0E">
        <w:rPr>
          <w:rFonts w:ascii="Times New Roman" w:hAnsi="Times New Roman" w:cs="Times New Roman"/>
          <w:sz w:val="28"/>
          <w:szCs w:val="28"/>
        </w:rPr>
        <w:t xml:space="preserve"> раковый процесс.</w:t>
      </w:r>
      <w:r w:rsidR="000904B1" w:rsidRPr="00507B0E">
        <w:rPr>
          <w:rFonts w:ascii="Times New Roman" w:hAnsi="Times New Roman" w:cs="Times New Roman"/>
          <w:sz w:val="28"/>
          <w:szCs w:val="28"/>
        </w:rPr>
        <w:t xml:space="preserve"> </w:t>
      </w:r>
      <w:r w:rsidR="005D22C7">
        <w:rPr>
          <w:rFonts w:ascii="Times New Roman" w:hAnsi="Times New Roman" w:cs="Times New Roman"/>
          <w:sz w:val="28"/>
          <w:szCs w:val="28"/>
        </w:rPr>
        <w:t xml:space="preserve">Целенаправленное угнетение раковых рпухолей является глобальной целью для такого способа лечения рака. </w:t>
      </w:r>
      <w:r w:rsidR="000904B1" w:rsidRPr="00507B0E">
        <w:rPr>
          <w:rFonts w:ascii="Times New Roman" w:hAnsi="Times New Roman" w:cs="Times New Roman"/>
          <w:sz w:val="28"/>
          <w:szCs w:val="28"/>
        </w:rPr>
        <w:t>Г</w:t>
      </w:r>
      <w:r w:rsidR="008B55EF" w:rsidRPr="00507B0E">
        <w:rPr>
          <w:rFonts w:ascii="Times New Roman" w:hAnsi="Times New Roman" w:cs="Times New Roman"/>
          <w:sz w:val="28"/>
          <w:szCs w:val="28"/>
        </w:rPr>
        <w:t>ла</w:t>
      </w:r>
      <w:r w:rsidRPr="00507B0E">
        <w:rPr>
          <w:rFonts w:ascii="Times New Roman" w:hAnsi="Times New Roman" w:cs="Times New Roman"/>
          <w:sz w:val="28"/>
          <w:szCs w:val="28"/>
        </w:rPr>
        <w:t>вным критерием их эффективности является интервал времени до прогрессирования и выживаемости больных.</w:t>
      </w:r>
    </w:p>
    <w:p w:rsidR="007C0775" w:rsidRDefault="000904B1" w:rsidP="008B48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9E42E6">
        <w:rPr>
          <w:rFonts w:ascii="Times New Roman" w:hAnsi="Times New Roman" w:cs="Times New Roman"/>
          <w:sz w:val="28"/>
          <w:szCs w:val="28"/>
        </w:rPr>
        <w:t xml:space="preserve">аргетной терапии </w:t>
      </w:r>
      <w:r>
        <w:rPr>
          <w:rFonts w:ascii="Times New Roman" w:hAnsi="Times New Roman" w:cs="Times New Roman"/>
          <w:sz w:val="28"/>
          <w:szCs w:val="28"/>
        </w:rPr>
        <w:t>предшествовали</w:t>
      </w:r>
      <w:r w:rsidR="009E42E6">
        <w:rPr>
          <w:rFonts w:ascii="Times New Roman" w:hAnsi="Times New Roman" w:cs="Times New Roman"/>
          <w:sz w:val="28"/>
          <w:szCs w:val="28"/>
        </w:rPr>
        <w:t xml:space="preserve"> химиотерапевтические препараты, которые </w:t>
      </w:r>
      <w:r>
        <w:rPr>
          <w:rFonts w:ascii="Times New Roman" w:hAnsi="Times New Roman" w:cs="Times New Roman"/>
          <w:sz w:val="28"/>
          <w:szCs w:val="28"/>
        </w:rPr>
        <w:t>широко используются в настоящее время.</w:t>
      </w:r>
      <w:r w:rsidR="009E42E6">
        <w:rPr>
          <w:rFonts w:ascii="Times New Roman" w:hAnsi="Times New Roman" w:cs="Times New Roman"/>
          <w:sz w:val="28"/>
          <w:szCs w:val="28"/>
        </w:rPr>
        <w:t xml:space="preserve"> </w:t>
      </w:r>
      <w:r w:rsidR="008B55EF">
        <w:rPr>
          <w:rFonts w:ascii="Times New Roman" w:hAnsi="Times New Roman" w:cs="Times New Roman"/>
          <w:sz w:val="28"/>
          <w:szCs w:val="28"/>
        </w:rPr>
        <w:t>Недостатком п</w:t>
      </w:r>
      <w:r w:rsidR="009E42E6">
        <w:rPr>
          <w:rFonts w:ascii="Times New Roman" w:hAnsi="Times New Roman" w:cs="Times New Roman"/>
          <w:sz w:val="28"/>
          <w:szCs w:val="28"/>
        </w:rPr>
        <w:t>репарат</w:t>
      </w:r>
      <w:r w:rsidR="008B55EF">
        <w:rPr>
          <w:rFonts w:ascii="Times New Roman" w:hAnsi="Times New Roman" w:cs="Times New Roman"/>
          <w:sz w:val="28"/>
          <w:szCs w:val="28"/>
        </w:rPr>
        <w:t>ов</w:t>
      </w:r>
      <w:r w:rsidR="009241F0">
        <w:rPr>
          <w:rFonts w:ascii="Times New Roman" w:hAnsi="Times New Roman" w:cs="Times New Roman"/>
          <w:sz w:val="28"/>
          <w:szCs w:val="28"/>
        </w:rPr>
        <w:t xml:space="preserve"> хими</w:t>
      </w:r>
      <w:r w:rsidR="009E42E6">
        <w:rPr>
          <w:rFonts w:ascii="Times New Roman" w:hAnsi="Times New Roman" w:cs="Times New Roman"/>
          <w:sz w:val="28"/>
          <w:szCs w:val="28"/>
        </w:rPr>
        <w:t xml:space="preserve">отерапии </w:t>
      </w:r>
      <w:r w:rsidR="008B55EF">
        <w:rPr>
          <w:rFonts w:ascii="Times New Roman" w:hAnsi="Times New Roman" w:cs="Times New Roman"/>
          <w:sz w:val="28"/>
          <w:szCs w:val="28"/>
        </w:rPr>
        <w:t xml:space="preserve">является то, что они </w:t>
      </w:r>
      <w:r w:rsidR="009E42E6">
        <w:rPr>
          <w:rFonts w:ascii="Times New Roman" w:hAnsi="Times New Roman" w:cs="Times New Roman"/>
          <w:sz w:val="28"/>
          <w:szCs w:val="28"/>
        </w:rPr>
        <w:t>убивают патологические и здоровые клетки, резко ослаб</w:t>
      </w:r>
      <w:r w:rsidR="008B55EF">
        <w:rPr>
          <w:rFonts w:ascii="Times New Roman" w:hAnsi="Times New Roman" w:cs="Times New Roman"/>
          <w:sz w:val="28"/>
          <w:szCs w:val="28"/>
        </w:rPr>
        <w:t>ля</w:t>
      </w:r>
      <w:r w:rsidR="009E42E6">
        <w:rPr>
          <w:rFonts w:ascii="Times New Roman" w:hAnsi="Times New Roman" w:cs="Times New Roman"/>
          <w:sz w:val="28"/>
          <w:szCs w:val="28"/>
        </w:rPr>
        <w:t xml:space="preserve">я организм в процессе лечения и после его завершения. Несколько лет назад появилась еще одна прорывная технология борьбы с раком – это иммунотерапия. </w:t>
      </w:r>
      <w:r w:rsidR="005B7A3C">
        <w:rPr>
          <w:rFonts w:ascii="Times New Roman" w:hAnsi="Times New Roman" w:cs="Times New Roman"/>
          <w:sz w:val="28"/>
          <w:szCs w:val="28"/>
        </w:rPr>
        <w:t>Она призн</w:t>
      </w:r>
      <w:r w:rsidR="008B55EF">
        <w:rPr>
          <w:rFonts w:ascii="Times New Roman" w:hAnsi="Times New Roman" w:cs="Times New Roman"/>
          <w:sz w:val="28"/>
          <w:szCs w:val="28"/>
        </w:rPr>
        <w:t xml:space="preserve">ана главным научным открытием 2013 года.  </w:t>
      </w:r>
      <w:r w:rsidR="009E42E6">
        <w:rPr>
          <w:rFonts w:ascii="Times New Roman" w:hAnsi="Times New Roman" w:cs="Times New Roman"/>
          <w:sz w:val="28"/>
          <w:szCs w:val="28"/>
        </w:rPr>
        <w:t xml:space="preserve">В основе </w:t>
      </w:r>
      <w:r w:rsidR="008B55EF">
        <w:rPr>
          <w:rFonts w:ascii="Times New Roman" w:hAnsi="Times New Roman" w:cs="Times New Roman"/>
          <w:sz w:val="28"/>
          <w:szCs w:val="28"/>
        </w:rPr>
        <w:t xml:space="preserve">этого открытия </w:t>
      </w:r>
      <w:r w:rsidR="009E42E6">
        <w:rPr>
          <w:rFonts w:ascii="Times New Roman" w:hAnsi="Times New Roman" w:cs="Times New Roman"/>
          <w:sz w:val="28"/>
          <w:szCs w:val="28"/>
        </w:rPr>
        <w:t>лежит активизация иммунитета, который истощается в борьбе с раков</w:t>
      </w:r>
      <w:r>
        <w:rPr>
          <w:rFonts w:ascii="Times New Roman" w:hAnsi="Times New Roman" w:cs="Times New Roman"/>
          <w:sz w:val="28"/>
          <w:szCs w:val="28"/>
        </w:rPr>
        <w:t>ой болезнью</w:t>
      </w:r>
      <w:r w:rsidR="009E42E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7A3C">
        <w:rPr>
          <w:rFonts w:ascii="Times New Roman" w:hAnsi="Times New Roman" w:cs="Times New Roman"/>
          <w:sz w:val="28"/>
          <w:szCs w:val="28"/>
        </w:rPr>
        <w:t xml:space="preserve"> Поэтому усил</w:t>
      </w:r>
      <w:r w:rsidR="009E42E6">
        <w:rPr>
          <w:rFonts w:ascii="Times New Roman" w:hAnsi="Times New Roman" w:cs="Times New Roman"/>
          <w:sz w:val="28"/>
          <w:szCs w:val="28"/>
        </w:rPr>
        <w:t>ение</w:t>
      </w:r>
      <w:r w:rsidR="005B7A3C">
        <w:rPr>
          <w:rFonts w:ascii="Times New Roman" w:hAnsi="Times New Roman" w:cs="Times New Roman"/>
          <w:sz w:val="28"/>
          <w:szCs w:val="28"/>
        </w:rPr>
        <w:t xml:space="preserve"> противоопухолевого</w:t>
      </w:r>
      <w:r w:rsidR="009E42E6">
        <w:rPr>
          <w:rFonts w:ascii="Times New Roman" w:hAnsi="Times New Roman" w:cs="Times New Roman"/>
          <w:sz w:val="28"/>
          <w:szCs w:val="28"/>
        </w:rPr>
        <w:t xml:space="preserve"> иммунитета</w:t>
      </w:r>
      <w:r w:rsidR="005B7A3C">
        <w:rPr>
          <w:rFonts w:ascii="Times New Roman" w:hAnsi="Times New Roman" w:cs="Times New Roman"/>
          <w:sz w:val="28"/>
          <w:szCs w:val="28"/>
        </w:rPr>
        <w:t>,</w:t>
      </w:r>
      <w:r w:rsidR="008B55EF">
        <w:rPr>
          <w:rFonts w:ascii="Times New Roman" w:hAnsi="Times New Roman" w:cs="Times New Roman"/>
          <w:sz w:val="28"/>
          <w:szCs w:val="28"/>
        </w:rPr>
        <w:t xml:space="preserve"> его стимуляция </w:t>
      </w:r>
      <w:r w:rsidR="005B7A3C">
        <w:rPr>
          <w:rFonts w:ascii="Times New Roman" w:hAnsi="Times New Roman" w:cs="Times New Roman"/>
          <w:sz w:val="28"/>
          <w:szCs w:val="28"/>
        </w:rPr>
        <w:t xml:space="preserve"> и восстановление </w:t>
      </w:r>
      <w:r w:rsidR="008B55EF">
        <w:rPr>
          <w:rFonts w:ascii="Times New Roman" w:hAnsi="Times New Roman" w:cs="Times New Roman"/>
          <w:sz w:val="28"/>
          <w:szCs w:val="28"/>
        </w:rPr>
        <w:t>приводя</w:t>
      </w:r>
      <w:r w:rsidR="009E42E6">
        <w:rPr>
          <w:rFonts w:ascii="Times New Roman" w:hAnsi="Times New Roman" w:cs="Times New Roman"/>
          <w:sz w:val="28"/>
          <w:szCs w:val="28"/>
        </w:rPr>
        <w:t xml:space="preserve">т к </w:t>
      </w:r>
      <w:r w:rsidR="005B7A3C">
        <w:rPr>
          <w:rFonts w:ascii="Times New Roman" w:hAnsi="Times New Roman" w:cs="Times New Roman"/>
          <w:sz w:val="28"/>
          <w:szCs w:val="28"/>
        </w:rPr>
        <w:t xml:space="preserve">подавлению созревания опухолевых клеток и торможению </w:t>
      </w:r>
    </w:p>
    <w:p w:rsidR="007C0775" w:rsidRDefault="007C0775" w:rsidP="008B48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42E6" w:rsidRDefault="005B7A3C" w:rsidP="007C0775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процесса метастазирования. </w:t>
      </w:r>
      <w:r w:rsidR="005D22C7">
        <w:rPr>
          <w:rFonts w:ascii="Times New Roman" w:hAnsi="Times New Roman" w:cs="Times New Roman"/>
          <w:sz w:val="28"/>
          <w:szCs w:val="28"/>
        </w:rPr>
        <w:t xml:space="preserve">Комплексное применение таргетных средств с иммунотерапией позволяет пациентам пережить пятилетний период без летального исхода. </w:t>
      </w:r>
      <w:r w:rsidR="009E42E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B55EF" w:rsidRPr="008B481B" w:rsidRDefault="008B55EF" w:rsidP="008B48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939">
        <w:rPr>
          <w:rFonts w:ascii="Times New Roman" w:hAnsi="Times New Roman" w:cs="Times New Roman"/>
          <w:b/>
          <w:sz w:val="28"/>
          <w:szCs w:val="28"/>
        </w:rPr>
        <w:t>Цель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904B1">
        <w:rPr>
          <w:rFonts w:ascii="Times New Roman" w:hAnsi="Times New Roman" w:cs="Times New Roman"/>
          <w:sz w:val="28"/>
          <w:szCs w:val="28"/>
        </w:rPr>
        <w:t xml:space="preserve">предложение и </w:t>
      </w:r>
      <w:r>
        <w:rPr>
          <w:rFonts w:ascii="Times New Roman" w:hAnsi="Times New Roman" w:cs="Times New Roman"/>
          <w:sz w:val="28"/>
          <w:szCs w:val="28"/>
        </w:rPr>
        <w:t xml:space="preserve">применение такого противоопухолевого средства, которое должно быть направлено на максимальное ингибирующее воздействие на опухолевые клетки с минимальным </w:t>
      </w:r>
      <w:r w:rsidR="00296E31">
        <w:rPr>
          <w:rFonts w:ascii="Times New Roman" w:hAnsi="Times New Roman" w:cs="Times New Roman"/>
          <w:sz w:val="28"/>
          <w:szCs w:val="28"/>
        </w:rPr>
        <w:t>повреждением здоровых клеточных структур</w:t>
      </w:r>
      <w:r w:rsidR="00712B5A">
        <w:rPr>
          <w:rFonts w:ascii="Times New Roman" w:hAnsi="Times New Roman" w:cs="Times New Roman"/>
          <w:sz w:val="28"/>
          <w:szCs w:val="28"/>
        </w:rPr>
        <w:t xml:space="preserve"> и нормальных тканей организма. </w:t>
      </w:r>
    </w:p>
    <w:p w:rsidR="008B481B" w:rsidRDefault="008B481B" w:rsidP="008B48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81B">
        <w:rPr>
          <w:rFonts w:ascii="Times New Roman" w:hAnsi="Times New Roman" w:cs="Times New Roman"/>
          <w:sz w:val="28"/>
          <w:szCs w:val="28"/>
        </w:rPr>
        <w:t xml:space="preserve">Нами предложен </w:t>
      </w:r>
      <w:r>
        <w:rPr>
          <w:rFonts w:ascii="Times New Roman" w:hAnsi="Times New Roman" w:cs="Times New Roman"/>
          <w:sz w:val="28"/>
          <w:szCs w:val="28"/>
        </w:rPr>
        <w:t xml:space="preserve">и апробирован </w:t>
      </w:r>
      <w:r w:rsidR="009E42E6">
        <w:rPr>
          <w:rFonts w:ascii="Times New Roman" w:hAnsi="Times New Roman" w:cs="Times New Roman"/>
          <w:sz w:val="28"/>
          <w:szCs w:val="28"/>
        </w:rPr>
        <w:t>на пациентах-добровольцах с злокачественны</w:t>
      </w:r>
      <w:r w:rsidR="000904B1">
        <w:rPr>
          <w:rFonts w:ascii="Times New Roman" w:hAnsi="Times New Roman" w:cs="Times New Roman"/>
          <w:sz w:val="28"/>
          <w:szCs w:val="28"/>
        </w:rPr>
        <w:t>ми метастазами в кости и суставы</w:t>
      </w:r>
      <w:r w:rsidR="009E42E6">
        <w:rPr>
          <w:rFonts w:ascii="Times New Roman" w:hAnsi="Times New Roman" w:cs="Times New Roman"/>
          <w:sz w:val="28"/>
          <w:szCs w:val="28"/>
        </w:rPr>
        <w:t xml:space="preserve"> после </w:t>
      </w:r>
      <w:r w:rsidR="00296E31">
        <w:rPr>
          <w:rFonts w:ascii="Times New Roman" w:hAnsi="Times New Roman" w:cs="Times New Roman"/>
          <w:sz w:val="28"/>
          <w:szCs w:val="28"/>
        </w:rPr>
        <w:t xml:space="preserve">оперативного лечения и </w:t>
      </w:r>
      <w:r w:rsidR="009E42E6">
        <w:rPr>
          <w:rFonts w:ascii="Times New Roman" w:hAnsi="Times New Roman" w:cs="Times New Roman"/>
          <w:sz w:val="28"/>
          <w:szCs w:val="28"/>
        </w:rPr>
        <w:t xml:space="preserve">множественной лучевой и химиотерапии </w:t>
      </w:r>
      <w:r w:rsidR="00296E31">
        <w:rPr>
          <w:rFonts w:ascii="Times New Roman" w:hAnsi="Times New Roman" w:cs="Times New Roman"/>
          <w:sz w:val="28"/>
          <w:szCs w:val="28"/>
        </w:rPr>
        <w:t>препарат</w:t>
      </w:r>
      <w:r w:rsidR="001E10D8">
        <w:rPr>
          <w:rFonts w:ascii="Times New Roman" w:hAnsi="Times New Roman" w:cs="Times New Roman"/>
          <w:sz w:val="28"/>
          <w:szCs w:val="28"/>
        </w:rPr>
        <w:t>,</w:t>
      </w:r>
      <w:r w:rsidR="00296E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</w:t>
      </w:r>
      <w:r w:rsidR="00371BC9">
        <w:rPr>
          <w:rFonts w:ascii="Times New Roman" w:hAnsi="Times New Roman" w:cs="Times New Roman"/>
          <w:sz w:val="28"/>
          <w:szCs w:val="28"/>
        </w:rPr>
        <w:t xml:space="preserve">ющийся </w:t>
      </w:r>
      <w:r>
        <w:rPr>
          <w:rFonts w:ascii="Times New Roman" w:hAnsi="Times New Roman" w:cs="Times New Roman"/>
          <w:sz w:val="28"/>
          <w:szCs w:val="28"/>
        </w:rPr>
        <w:t>раствором</w:t>
      </w:r>
      <w:r w:rsidR="00371BC9">
        <w:rPr>
          <w:rFonts w:ascii="Times New Roman" w:hAnsi="Times New Roman" w:cs="Times New Roman"/>
          <w:sz w:val="28"/>
          <w:szCs w:val="28"/>
        </w:rPr>
        <w:t xml:space="preserve"> удачного сочетания широко применяемых в повседневной </w:t>
      </w:r>
      <w:r w:rsidR="00712B5A">
        <w:rPr>
          <w:rFonts w:ascii="Times New Roman" w:hAnsi="Times New Roman" w:cs="Times New Roman"/>
          <w:sz w:val="28"/>
          <w:szCs w:val="28"/>
        </w:rPr>
        <w:t xml:space="preserve">клинической </w:t>
      </w:r>
      <w:r w:rsidR="00371BC9">
        <w:rPr>
          <w:rFonts w:ascii="Times New Roman" w:hAnsi="Times New Roman" w:cs="Times New Roman"/>
          <w:sz w:val="28"/>
          <w:szCs w:val="28"/>
        </w:rPr>
        <w:t xml:space="preserve">практике антисептических средств </w:t>
      </w:r>
      <w:r w:rsidR="00712B5A">
        <w:rPr>
          <w:rFonts w:ascii="Times New Roman" w:hAnsi="Times New Roman" w:cs="Times New Roman"/>
          <w:sz w:val="28"/>
          <w:szCs w:val="28"/>
        </w:rPr>
        <w:t xml:space="preserve">пергидроля и муравьиной кислоты </w:t>
      </w:r>
      <w:r w:rsidR="000904B1">
        <w:rPr>
          <w:rFonts w:ascii="Times New Roman" w:hAnsi="Times New Roman" w:cs="Times New Roman"/>
          <w:sz w:val="28"/>
          <w:szCs w:val="28"/>
        </w:rPr>
        <w:t xml:space="preserve">– экологически чистого препарата </w:t>
      </w:r>
      <w:r w:rsidR="00371BC9">
        <w:rPr>
          <w:rFonts w:ascii="Times New Roman" w:hAnsi="Times New Roman" w:cs="Times New Roman"/>
          <w:sz w:val="28"/>
          <w:szCs w:val="28"/>
        </w:rPr>
        <w:t>в определенном</w:t>
      </w:r>
      <w:r w:rsidR="00712B5A">
        <w:rPr>
          <w:rFonts w:ascii="Times New Roman" w:hAnsi="Times New Roman" w:cs="Times New Roman"/>
          <w:sz w:val="28"/>
          <w:szCs w:val="28"/>
        </w:rPr>
        <w:t xml:space="preserve"> соотнош</w:t>
      </w:r>
      <w:r w:rsidR="00296E31">
        <w:rPr>
          <w:rFonts w:ascii="Times New Roman" w:hAnsi="Times New Roman" w:cs="Times New Roman"/>
          <w:sz w:val="28"/>
          <w:szCs w:val="28"/>
        </w:rPr>
        <w:t>ении на белковой основе, который</w:t>
      </w:r>
      <w:r w:rsidR="00712B5A">
        <w:rPr>
          <w:rFonts w:ascii="Times New Roman" w:hAnsi="Times New Roman" w:cs="Times New Roman"/>
          <w:sz w:val="28"/>
          <w:szCs w:val="28"/>
        </w:rPr>
        <w:t xml:space="preserve"> не требуют эксперимента</w:t>
      </w:r>
      <w:r w:rsidR="00296E31">
        <w:rPr>
          <w:rFonts w:ascii="Times New Roman" w:hAnsi="Times New Roman" w:cs="Times New Roman"/>
          <w:sz w:val="28"/>
          <w:szCs w:val="28"/>
        </w:rPr>
        <w:t>льного исследования на предмет его</w:t>
      </w:r>
      <w:r w:rsidR="00712B5A">
        <w:rPr>
          <w:rFonts w:ascii="Times New Roman" w:hAnsi="Times New Roman" w:cs="Times New Roman"/>
          <w:sz w:val="28"/>
          <w:szCs w:val="28"/>
        </w:rPr>
        <w:t xml:space="preserve"> безопасности. </w:t>
      </w:r>
      <w:r w:rsidR="00371BC9" w:rsidRPr="00371BC9">
        <w:rPr>
          <w:rFonts w:ascii="Times New Roman" w:hAnsi="Times New Roman" w:cs="Times New Roman"/>
          <w:sz w:val="28"/>
          <w:szCs w:val="28"/>
        </w:rPr>
        <w:t xml:space="preserve">Указанный </w:t>
      </w:r>
      <w:r w:rsidR="005B7A3C">
        <w:rPr>
          <w:rFonts w:ascii="Times New Roman" w:hAnsi="Times New Roman" w:cs="Times New Roman"/>
          <w:sz w:val="28"/>
          <w:szCs w:val="28"/>
        </w:rPr>
        <w:t>препарат</w:t>
      </w:r>
      <w:r w:rsidR="00D439E2">
        <w:rPr>
          <w:rFonts w:ascii="Times New Roman" w:hAnsi="Times New Roman" w:cs="Times New Roman"/>
          <w:sz w:val="28"/>
          <w:szCs w:val="28"/>
        </w:rPr>
        <w:t xml:space="preserve"> </w:t>
      </w:r>
      <w:r w:rsidR="00371BC9" w:rsidRPr="00371BC9">
        <w:rPr>
          <w:rFonts w:ascii="Times New Roman" w:hAnsi="Times New Roman" w:cs="Times New Roman"/>
          <w:sz w:val="28"/>
          <w:szCs w:val="28"/>
        </w:rPr>
        <w:t>не оказывает</w:t>
      </w:r>
      <w:r w:rsidR="00712B5A">
        <w:rPr>
          <w:rFonts w:ascii="Times New Roman" w:hAnsi="Times New Roman" w:cs="Times New Roman"/>
          <w:sz w:val="28"/>
          <w:szCs w:val="28"/>
        </w:rPr>
        <w:t xml:space="preserve"> </w:t>
      </w:r>
      <w:r w:rsidR="00371BC9" w:rsidRPr="00371BC9">
        <w:rPr>
          <w:rFonts w:ascii="Times New Roman" w:hAnsi="Times New Roman" w:cs="Times New Roman"/>
          <w:sz w:val="28"/>
          <w:szCs w:val="28"/>
        </w:rPr>
        <w:t xml:space="preserve">повреждающего воздействия </w:t>
      </w:r>
      <w:r w:rsidR="00371BC9">
        <w:rPr>
          <w:rFonts w:ascii="Times New Roman" w:hAnsi="Times New Roman" w:cs="Times New Roman"/>
          <w:sz w:val="28"/>
          <w:szCs w:val="28"/>
        </w:rPr>
        <w:t xml:space="preserve">на здоровые клетки, усиленно стимулирует </w:t>
      </w:r>
      <w:r w:rsidR="00F15338">
        <w:rPr>
          <w:rFonts w:ascii="Times New Roman" w:hAnsi="Times New Roman" w:cs="Times New Roman"/>
          <w:sz w:val="28"/>
          <w:szCs w:val="28"/>
        </w:rPr>
        <w:t>гемопоэз</w:t>
      </w:r>
      <w:r w:rsidR="001937BA">
        <w:rPr>
          <w:rFonts w:ascii="Times New Roman" w:hAnsi="Times New Roman" w:cs="Times New Roman"/>
          <w:sz w:val="28"/>
          <w:szCs w:val="28"/>
        </w:rPr>
        <w:t>,</w:t>
      </w:r>
      <w:r w:rsidR="00F15338">
        <w:rPr>
          <w:rFonts w:ascii="Times New Roman" w:hAnsi="Times New Roman" w:cs="Times New Roman"/>
          <w:sz w:val="28"/>
          <w:szCs w:val="28"/>
        </w:rPr>
        <w:t xml:space="preserve"> начиная с уровня стволовых кроветворных клеток. </w:t>
      </w:r>
      <w:r w:rsidR="00D439E2">
        <w:rPr>
          <w:rFonts w:ascii="Times New Roman" w:hAnsi="Times New Roman" w:cs="Times New Roman"/>
          <w:sz w:val="28"/>
          <w:szCs w:val="28"/>
        </w:rPr>
        <w:t xml:space="preserve"> После соединения с живой средой образует в своем составе большое количество органических компонентов цинка. Данный препарат </w:t>
      </w:r>
      <w:r w:rsidR="00F15338">
        <w:rPr>
          <w:rFonts w:ascii="Times New Roman" w:hAnsi="Times New Roman" w:cs="Times New Roman"/>
          <w:sz w:val="28"/>
          <w:szCs w:val="28"/>
        </w:rPr>
        <w:t xml:space="preserve">является антиоксидантом и </w:t>
      </w:r>
      <w:r w:rsidR="00712B5A">
        <w:rPr>
          <w:rFonts w:ascii="Times New Roman" w:hAnsi="Times New Roman" w:cs="Times New Roman"/>
          <w:sz w:val="28"/>
          <w:szCs w:val="28"/>
        </w:rPr>
        <w:t xml:space="preserve">выраженным </w:t>
      </w:r>
      <w:r w:rsidR="00F15338">
        <w:rPr>
          <w:rFonts w:ascii="Times New Roman" w:hAnsi="Times New Roman" w:cs="Times New Roman"/>
          <w:sz w:val="28"/>
          <w:szCs w:val="28"/>
        </w:rPr>
        <w:t>иммуно</w:t>
      </w:r>
      <w:r w:rsidR="00712B5A">
        <w:rPr>
          <w:rFonts w:ascii="Times New Roman" w:hAnsi="Times New Roman" w:cs="Times New Roman"/>
          <w:sz w:val="28"/>
          <w:szCs w:val="28"/>
        </w:rPr>
        <w:t>с</w:t>
      </w:r>
      <w:r w:rsidR="009E1F04">
        <w:rPr>
          <w:rFonts w:ascii="Times New Roman" w:hAnsi="Times New Roman" w:cs="Times New Roman"/>
          <w:sz w:val="28"/>
          <w:szCs w:val="28"/>
        </w:rPr>
        <w:t>т</w:t>
      </w:r>
      <w:r w:rsidR="00712B5A">
        <w:rPr>
          <w:rFonts w:ascii="Times New Roman" w:hAnsi="Times New Roman" w:cs="Times New Roman"/>
          <w:sz w:val="28"/>
          <w:szCs w:val="28"/>
        </w:rPr>
        <w:t>им</w:t>
      </w:r>
      <w:r w:rsidR="00F15338">
        <w:rPr>
          <w:rFonts w:ascii="Times New Roman" w:hAnsi="Times New Roman" w:cs="Times New Roman"/>
          <w:sz w:val="28"/>
          <w:szCs w:val="28"/>
        </w:rPr>
        <w:t>улятором.</w:t>
      </w:r>
      <w:r w:rsidR="00115A05">
        <w:rPr>
          <w:rFonts w:ascii="Times New Roman" w:hAnsi="Times New Roman" w:cs="Times New Roman"/>
          <w:sz w:val="28"/>
          <w:szCs w:val="28"/>
        </w:rPr>
        <w:t xml:space="preserve"> Усиление противоопухолевого иммунитета при этом сопровождается подавлением созревания опухолевых клеток и торможением процесса метастазирования.</w:t>
      </w:r>
      <w:r w:rsidR="00F15338">
        <w:rPr>
          <w:rFonts w:ascii="Times New Roman" w:hAnsi="Times New Roman" w:cs="Times New Roman"/>
          <w:sz w:val="28"/>
          <w:szCs w:val="28"/>
        </w:rPr>
        <w:t xml:space="preserve"> </w:t>
      </w:r>
      <w:r w:rsidR="005D22C7">
        <w:rPr>
          <w:rFonts w:ascii="Times New Roman" w:hAnsi="Times New Roman" w:cs="Times New Roman"/>
          <w:sz w:val="28"/>
          <w:szCs w:val="28"/>
        </w:rPr>
        <w:t xml:space="preserve"> </w:t>
      </w:r>
      <w:r w:rsidR="001E10D8">
        <w:rPr>
          <w:rFonts w:ascii="Times New Roman" w:hAnsi="Times New Roman" w:cs="Times New Roman"/>
          <w:sz w:val="28"/>
          <w:szCs w:val="28"/>
        </w:rPr>
        <w:t xml:space="preserve">Предложенный </w:t>
      </w:r>
      <w:r w:rsidR="005D22C7">
        <w:rPr>
          <w:rFonts w:ascii="Times New Roman" w:hAnsi="Times New Roman" w:cs="Times New Roman"/>
          <w:sz w:val="28"/>
          <w:szCs w:val="28"/>
        </w:rPr>
        <w:t>п</w:t>
      </w:r>
      <w:r w:rsidR="00115A05">
        <w:rPr>
          <w:rFonts w:ascii="Times New Roman" w:hAnsi="Times New Roman" w:cs="Times New Roman"/>
          <w:sz w:val="28"/>
          <w:szCs w:val="28"/>
        </w:rPr>
        <w:t>репарат о</w:t>
      </w:r>
      <w:r w:rsidR="00F15338">
        <w:rPr>
          <w:rFonts w:ascii="Times New Roman" w:hAnsi="Times New Roman" w:cs="Times New Roman"/>
          <w:sz w:val="28"/>
          <w:szCs w:val="28"/>
        </w:rPr>
        <w:t xml:space="preserve">бладает </w:t>
      </w:r>
      <w:r w:rsidR="00D439E2">
        <w:rPr>
          <w:rFonts w:ascii="Times New Roman" w:hAnsi="Times New Roman" w:cs="Times New Roman"/>
          <w:sz w:val="28"/>
          <w:szCs w:val="28"/>
        </w:rPr>
        <w:t xml:space="preserve">великолепным </w:t>
      </w:r>
      <w:r w:rsidR="00F15338">
        <w:rPr>
          <w:rFonts w:ascii="Times New Roman" w:hAnsi="Times New Roman" w:cs="Times New Roman"/>
          <w:sz w:val="28"/>
          <w:szCs w:val="28"/>
        </w:rPr>
        <w:t>болеутоляющим, противовоспалительным и тонизирующим свойствами.</w:t>
      </w:r>
      <w:r w:rsidR="005D22C7">
        <w:rPr>
          <w:rFonts w:ascii="Times New Roman" w:hAnsi="Times New Roman" w:cs="Times New Roman"/>
          <w:sz w:val="28"/>
          <w:szCs w:val="28"/>
        </w:rPr>
        <w:t xml:space="preserve"> Отсутствие негативных последствий позволяет избежать лишней нагрузки</w:t>
      </w:r>
      <w:r w:rsidR="001E10D8">
        <w:rPr>
          <w:rFonts w:ascii="Times New Roman" w:hAnsi="Times New Roman" w:cs="Times New Roman"/>
          <w:sz w:val="28"/>
          <w:szCs w:val="28"/>
        </w:rPr>
        <w:t xml:space="preserve"> на организм</w:t>
      </w:r>
      <w:r w:rsidR="005D22C7">
        <w:rPr>
          <w:rFonts w:ascii="Times New Roman" w:hAnsi="Times New Roman" w:cs="Times New Roman"/>
          <w:sz w:val="28"/>
          <w:szCs w:val="28"/>
        </w:rPr>
        <w:t xml:space="preserve"> в виде сопутствующих стимулирующих воздействий.</w:t>
      </w:r>
    </w:p>
    <w:p w:rsidR="00D439E2" w:rsidRDefault="00D439E2" w:rsidP="008B48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Критерием назначения препарата является наличие множественных костных метастазов, их прогресси</w:t>
      </w:r>
      <w:r w:rsidR="00296E31">
        <w:rPr>
          <w:rFonts w:ascii="Times New Roman" w:hAnsi="Times New Roman" w:cs="Times New Roman"/>
          <w:sz w:val="28"/>
          <w:szCs w:val="28"/>
        </w:rPr>
        <w:t>рующее</w:t>
      </w:r>
      <w:r>
        <w:rPr>
          <w:rFonts w:ascii="Times New Roman" w:hAnsi="Times New Roman" w:cs="Times New Roman"/>
          <w:sz w:val="28"/>
          <w:szCs w:val="28"/>
        </w:rPr>
        <w:t xml:space="preserve"> распространение</w:t>
      </w:r>
      <w:r w:rsidR="0092705C">
        <w:rPr>
          <w:rFonts w:ascii="Times New Roman" w:hAnsi="Times New Roman" w:cs="Times New Roman"/>
          <w:sz w:val="28"/>
          <w:szCs w:val="28"/>
        </w:rPr>
        <w:t xml:space="preserve"> </w:t>
      </w:r>
      <w:r w:rsidR="00A104FA">
        <w:rPr>
          <w:rFonts w:ascii="Times New Roman" w:hAnsi="Times New Roman" w:cs="Times New Roman"/>
          <w:sz w:val="28"/>
          <w:szCs w:val="28"/>
        </w:rPr>
        <w:t>с</w:t>
      </w:r>
      <w:r w:rsidR="0092705C">
        <w:rPr>
          <w:rFonts w:ascii="Times New Roman" w:hAnsi="Times New Roman" w:cs="Times New Roman"/>
          <w:sz w:val="28"/>
          <w:szCs w:val="28"/>
        </w:rPr>
        <w:t xml:space="preserve"> образование</w:t>
      </w:r>
      <w:r w:rsidR="00A104FA">
        <w:rPr>
          <w:rFonts w:ascii="Times New Roman" w:hAnsi="Times New Roman" w:cs="Times New Roman"/>
          <w:sz w:val="28"/>
          <w:szCs w:val="28"/>
        </w:rPr>
        <w:t>м новых очагов</w:t>
      </w:r>
      <w:r w:rsidR="007D5913">
        <w:rPr>
          <w:rFonts w:ascii="Times New Roman" w:hAnsi="Times New Roman" w:cs="Times New Roman"/>
          <w:sz w:val="28"/>
          <w:szCs w:val="28"/>
        </w:rPr>
        <w:t>, возникновением патологических переломов</w:t>
      </w:r>
      <w:r w:rsidR="00A104FA">
        <w:rPr>
          <w:rFonts w:ascii="Times New Roman" w:hAnsi="Times New Roman" w:cs="Times New Roman"/>
          <w:sz w:val="28"/>
          <w:szCs w:val="28"/>
        </w:rPr>
        <w:t xml:space="preserve"> </w:t>
      </w:r>
      <w:r w:rsidR="0092705C">
        <w:rPr>
          <w:rFonts w:ascii="Times New Roman" w:hAnsi="Times New Roman" w:cs="Times New Roman"/>
          <w:sz w:val="28"/>
          <w:szCs w:val="28"/>
        </w:rPr>
        <w:t>после неэффективной химио- и лучевой терапии.</w:t>
      </w:r>
    </w:p>
    <w:p w:rsidR="007C0775" w:rsidRDefault="007C0775" w:rsidP="00A104FA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0775" w:rsidRDefault="007C0775" w:rsidP="00A104FA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4FA" w:rsidRDefault="00F0364B" w:rsidP="00A104FA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1995 по 2016 год п</w:t>
      </w:r>
      <w:r w:rsidR="00F15338">
        <w:rPr>
          <w:rFonts w:ascii="Times New Roman" w:hAnsi="Times New Roman" w:cs="Times New Roman"/>
          <w:sz w:val="28"/>
          <w:szCs w:val="28"/>
        </w:rPr>
        <w:t>од нашим наблюдением находил</w:t>
      </w:r>
      <w:r w:rsidR="009E42E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сь 24 </w:t>
      </w:r>
      <w:r w:rsidR="00557101">
        <w:rPr>
          <w:rFonts w:ascii="Times New Roman" w:hAnsi="Times New Roman" w:cs="Times New Roman"/>
          <w:sz w:val="28"/>
          <w:szCs w:val="28"/>
        </w:rPr>
        <w:t>больных</w:t>
      </w:r>
      <w:r w:rsidR="00F15338">
        <w:rPr>
          <w:rFonts w:ascii="Times New Roman" w:hAnsi="Times New Roman" w:cs="Times New Roman"/>
          <w:sz w:val="28"/>
          <w:szCs w:val="28"/>
        </w:rPr>
        <w:t xml:space="preserve"> </w:t>
      </w:r>
      <w:r w:rsidR="00557101">
        <w:rPr>
          <w:rFonts w:ascii="Times New Roman" w:hAnsi="Times New Roman" w:cs="Times New Roman"/>
          <w:sz w:val="28"/>
          <w:szCs w:val="28"/>
        </w:rPr>
        <w:t>(1</w:t>
      </w:r>
      <w:r>
        <w:rPr>
          <w:rFonts w:ascii="Times New Roman" w:hAnsi="Times New Roman" w:cs="Times New Roman"/>
          <w:sz w:val="28"/>
          <w:szCs w:val="28"/>
        </w:rPr>
        <w:t>3</w:t>
      </w:r>
      <w:r w:rsidR="00557101">
        <w:rPr>
          <w:rFonts w:ascii="Times New Roman" w:hAnsi="Times New Roman" w:cs="Times New Roman"/>
          <w:sz w:val="28"/>
          <w:szCs w:val="28"/>
        </w:rPr>
        <w:t xml:space="preserve"> мужчин и 1</w:t>
      </w:r>
      <w:r>
        <w:rPr>
          <w:rFonts w:ascii="Times New Roman" w:hAnsi="Times New Roman" w:cs="Times New Roman"/>
          <w:sz w:val="28"/>
          <w:szCs w:val="28"/>
        </w:rPr>
        <w:t>1</w:t>
      </w:r>
      <w:r w:rsidR="0092705C">
        <w:rPr>
          <w:rFonts w:ascii="Times New Roman" w:hAnsi="Times New Roman" w:cs="Times New Roman"/>
          <w:sz w:val="28"/>
          <w:szCs w:val="28"/>
        </w:rPr>
        <w:t xml:space="preserve"> женщин) в возрасте от 22 до 75</w:t>
      </w:r>
      <w:r w:rsidR="00557101">
        <w:rPr>
          <w:rFonts w:ascii="Times New Roman" w:hAnsi="Times New Roman" w:cs="Times New Roman"/>
          <w:sz w:val="28"/>
          <w:szCs w:val="28"/>
        </w:rPr>
        <w:t xml:space="preserve"> </w:t>
      </w:r>
      <w:r w:rsidR="0092705C">
        <w:rPr>
          <w:rFonts w:ascii="Times New Roman" w:hAnsi="Times New Roman" w:cs="Times New Roman"/>
          <w:sz w:val="28"/>
          <w:szCs w:val="28"/>
        </w:rPr>
        <w:t>лет</w:t>
      </w:r>
      <w:r w:rsidR="00557101">
        <w:rPr>
          <w:rFonts w:ascii="Times New Roman" w:hAnsi="Times New Roman" w:cs="Times New Roman"/>
          <w:sz w:val="28"/>
          <w:szCs w:val="28"/>
        </w:rPr>
        <w:t xml:space="preserve"> с множественными костными метастазами. Из них у 3 возникли патологические переломы бедренной кости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2705C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1 – лучевой кости и </w:t>
      </w:r>
      <w:r w:rsidR="0092705C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1 –компрессионный перелом Т</w:t>
      </w:r>
      <w:r w:rsidRPr="00F0364B">
        <w:rPr>
          <w:rFonts w:ascii="Times New Roman" w:hAnsi="Times New Roman" w:cs="Times New Roman"/>
          <w:sz w:val="36"/>
          <w:szCs w:val="36"/>
          <w:vertAlign w:val="subscript"/>
          <w:lang w:val="en-US"/>
        </w:rPr>
        <w:t>h</w:t>
      </w:r>
      <w:r w:rsidRPr="00F0364B">
        <w:rPr>
          <w:rFonts w:ascii="Times New Roman" w:hAnsi="Times New Roman" w:cs="Times New Roman"/>
          <w:sz w:val="28"/>
          <w:szCs w:val="28"/>
          <w:vertAlign w:val="subscript"/>
        </w:rPr>
        <w:t>12</w:t>
      </w:r>
      <w:r w:rsidRPr="00F0364B">
        <w:rPr>
          <w:rFonts w:ascii="Times New Roman" w:hAnsi="Times New Roman" w:cs="Times New Roman"/>
          <w:sz w:val="28"/>
          <w:szCs w:val="28"/>
        </w:rPr>
        <w:t xml:space="preserve"> </w:t>
      </w:r>
      <w:r w:rsidR="0004650F">
        <w:rPr>
          <w:rFonts w:ascii="Times New Roman" w:hAnsi="Times New Roman" w:cs="Times New Roman"/>
          <w:sz w:val="28"/>
          <w:szCs w:val="28"/>
        </w:rPr>
        <w:t xml:space="preserve">. </w:t>
      </w:r>
      <w:r w:rsidR="00557101">
        <w:rPr>
          <w:rFonts w:ascii="Times New Roman" w:hAnsi="Times New Roman" w:cs="Times New Roman"/>
          <w:sz w:val="28"/>
          <w:szCs w:val="28"/>
        </w:rPr>
        <w:t xml:space="preserve"> Из наблюдаемых больных </w:t>
      </w:r>
      <w:r w:rsidR="0092705C">
        <w:rPr>
          <w:rFonts w:ascii="Times New Roman" w:hAnsi="Times New Roman" w:cs="Times New Roman"/>
          <w:sz w:val="28"/>
          <w:szCs w:val="28"/>
        </w:rPr>
        <w:t xml:space="preserve">множественные </w:t>
      </w:r>
      <w:r w:rsidR="00557101">
        <w:rPr>
          <w:rFonts w:ascii="Times New Roman" w:hAnsi="Times New Roman" w:cs="Times New Roman"/>
          <w:sz w:val="28"/>
          <w:szCs w:val="28"/>
        </w:rPr>
        <w:t xml:space="preserve">костные метастазы после мастэктомии по поводу рака молочной железы </w:t>
      </w:r>
      <w:r w:rsidR="0004650F">
        <w:rPr>
          <w:rFonts w:ascii="Times New Roman" w:hAnsi="Times New Roman" w:cs="Times New Roman"/>
          <w:sz w:val="28"/>
          <w:szCs w:val="28"/>
        </w:rPr>
        <w:t>диагностированы у 9</w:t>
      </w:r>
      <w:r w:rsidR="00557101">
        <w:rPr>
          <w:rFonts w:ascii="Times New Roman" w:hAnsi="Times New Roman" w:cs="Times New Roman"/>
          <w:sz w:val="28"/>
          <w:szCs w:val="28"/>
        </w:rPr>
        <w:t xml:space="preserve"> человек, с неоперированным раком легкого </w:t>
      </w:r>
      <w:r w:rsidR="0004650F">
        <w:rPr>
          <w:rFonts w:ascii="Times New Roman" w:hAnsi="Times New Roman" w:cs="Times New Roman"/>
          <w:sz w:val="28"/>
          <w:szCs w:val="28"/>
        </w:rPr>
        <w:t xml:space="preserve">у </w:t>
      </w:r>
      <w:r w:rsidR="00557101">
        <w:rPr>
          <w:rFonts w:ascii="Times New Roman" w:hAnsi="Times New Roman" w:cs="Times New Roman"/>
          <w:sz w:val="28"/>
          <w:szCs w:val="28"/>
        </w:rPr>
        <w:t>4 человек, раком поджелудочной железы</w:t>
      </w:r>
      <w:r w:rsidR="0004650F">
        <w:rPr>
          <w:rFonts w:ascii="Times New Roman" w:hAnsi="Times New Roman" w:cs="Times New Roman"/>
          <w:sz w:val="28"/>
          <w:szCs w:val="28"/>
        </w:rPr>
        <w:t xml:space="preserve"> у </w:t>
      </w:r>
      <w:r w:rsidR="0058228F">
        <w:rPr>
          <w:rFonts w:ascii="Times New Roman" w:hAnsi="Times New Roman" w:cs="Times New Roman"/>
          <w:sz w:val="28"/>
          <w:szCs w:val="28"/>
        </w:rPr>
        <w:t>1 человек</w:t>
      </w:r>
      <w:r w:rsidR="0004650F">
        <w:rPr>
          <w:rFonts w:ascii="Times New Roman" w:hAnsi="Times New Roman" w:cs="Times New Roman"/>
          <w:sz w:val="28"/>
          <w:szCs w:val="28"/>
        </w:rPr>
        <w:t>а</w:t>
      </w:r>
      <w:r w:rsidR="0058228F">
        <w:rPr>
          <w:rFonts w:ascii="Times New Roman" w:hAnsi="Times New Roman" w:cs="Times New Roman"/>
          <w:sz w:val="28"/>
          <w:szCs w:val="28"/>
        </w:rPr>
        <w:t xml:space="preserve">, неоперированным раком предстательной железы </w:t>
      </w:r>
      <w:r w:rsidR="0004650F">
        <w:rPr>
          <w:rFonts w:ascii="Times New Roman" w:hAnsi="Times New Roman" w:cs="Times New Roman"/>
          <w:sz w:val="28"/>
          <w:szCs w:val="28"/>
        </w:rPr>
        <w:t>у 6</w:t>
      </w:r>
      <w:r w:rsidR="0058228F"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="0014487F">
        <w:rPr>
          <w:rFonts w:ascii="Times New Roman" w:hAnsi="Times New Roman" w:cs="Times New Roman"/>
          <w:sz w:val="28"/>
          <w:szCs w:val="28"/>
        </w:rPr>
        <w:t xml:space="preserve">после удаления </w:t>
      </w:r>
      <w:r w:rsidR="0004650F">
        <w:rPr>
          <w:rFonts w:ascii="Times New Roman" w:hAnsi="Times New Roman" w:cs="Times New Roman"/>
          <w:sz w:val="28"/>
          <w:szCs w:val="28"/>
        </w:rPr>
        <w:t xml:space="preserve">опухоли </w:t>
      </w:r>
      <w:r w:rsidR="0014487F">
        <w:rPr>
          <w:rFonts w:ascii="Times New Roman" w:hAnsi="Times New Roman" w:cs="Times New Roman"/>
          <w:sz w:val="28"/>
          <w:szCs w:val="28"/>
        </w:rPr>
        <w:t xml:space="preserve">матки </w:t>
      </w:r>
      <w:r w:rsidR="0004650F">
        <w:rPr>
          <w:rFonts w:ascii="Times New Roman" w:hAnsi="Times New Roman" w:cs="Times New Roman"/>
          <w:sz w:val="28"/>
          <w:szCs w:val="28"/>
        </w:rPr>
        <w:t>-</w:t>
      </w:r>
      <w:r w:rsidR="0014487F">
        <w:rPr>
          <w:rFonts w:ascii="Times New Roman" w:hAnsi="Times New Roman" w:cs="Times New Roman"/>
          <w:sz w:val="28"/>
          <w:szCs w:val="28"/>
        </w:rPr>
        <w:t>1 человек,</w:t>
      </w:r>
      <w:r w:rsidR="0058228F">
        <w:rPr>
          <w:rFonts w:ascii="Times New Roman" w:hAnsi="Times New Roman" w:cs="Times New Roman"/>
          <w:sz w:val="28"/>
          <w:szCs w:val="28"/>
        </w:rPr>
        <w:t xml:space="preserve"> </w:t>
      </w:r>
      <w:r w:rsidR="0004650F">
        <w:rPr>
          <w:rFonts w:ascii="Times New Roman" w:hAnsi="Times New Roman" w:cs="Times New Roman"/>
          <w:sz w:val="28"/>
          <w:szCs w:val="28"/>
        </w:rPr>
        <w:t xml:space="preserve">мочевого пузыря – 1 человек, </w:t>
      </w:r>
      <w:r w:rsidR="0058228F">
        <w:rPr>
          <w:rFonts w:ascii="Times New Roman" w:hAnsi="Times New Roman" w:cs="Times New Roman"/>
          <w:sz w:val="28"/>
          <w:szCs w:val="28"/>
        </w:rPr>
        <w:t>после резекции ОБ</w:t>
      </w:r>
      <w:r w:rsidR="0014487F">
        <w:rPr>
          <w:rFonts w:ascii="Times New Roman" w:hAnsi="Times New Roman" w:cs="Times New Roman"/>
          <w:sz w:val="28"/>
          <w:szCs w:val="28"/>
        </w:rPr>
        <w:t xml:space="preserve">К с озлокачествлением 1 человек и миосаркомой 1 </w:t>
      </w:r>
      <w:r w:rsidR="0092705C">
        <w:rPr>
          <w:rFonts w:ascii="Times New Roman" w:hAnsi="Times New Roman" w:cs="Times New Roman"/>
          <w:sz w:val="28"/>
          <w:szCs w:val="28"/>
        </w:rPr>
        <w:t xml:space="preserve">человек. </w:t>
      </w:r>
      <w:r w:rsidR="00A104FA">
        <w:rPr>
          <w:rFonts w:ascii="Times New Roman" w:hAnsi="Times New Roman" w:cs="Times New Roman"/>
          <w:sz w:val="28"/>
          <w:szCs w:val="28"/>
        </w:rPr>
        <w:t xml:space="preserve">Перед началом лечения всем больным определяли вес, делали общий анализ крови и мочи, биохимию крови, осуществляли КТ и МРТ – исследования и остеосцинтиграфию костей скелета. Показатели этого перечня обследования являются  базовыми. </w:t>
      </w:r>
      <w:r w:rsidR="0092705C">
        <w:rPr>
          <w:rFonts w:ascii="Times New Roman" w:hAnsi="Times New Roman" w:cs="Times New Roman"/>
          <w:sz w:val="28"/>
          <w:szCs w:val="28"/>
        </w:rPr>
        <w:t>Препарат назначали по 2</w:t>
      </w:r>
      <w:r w:rsidR="0014487F">
        <w:rPr>
          <w:rFonts w:ascii="Times New Roman" w:hAnsi="Times New Roman" w:cs="Times New Roman"/>
          <w:sz w:val="28"/>
          <w:szCs w:val="28"/>
        </w:rPr>
        <w:t>0 мл за час до еды внутрь 3 раза в день в течение недели. В теч</w:t>
      </w:r>
      <w:r w:rsidR="0092705C">
        <w:rPr>
          <w:rFonts w:ascii="Times New Roman" w:hAnsi="Times New Roman" w:cs="Times New Roman"/>
          <w:sz w:val="28"/>
          <w:szCs w:val="28"/>
        </w:rPr>
        <w:t>ение 2-х последующих недель по 2</w:t>
      </w:r>
      <w:r w:rsidR="0014487F">
        <w:rPr>
          <w:rFonts w:ascii="Times New Roman" w:hAnsi="Times New Roman" w:cs="Times New Roman"/>
          <w:sz w:val="28"/>
          <w:szCs w:val="28"/>
        </w:rPr>
        <w:t xml:space="preserve">0 мл за час </w:t>
      </w:r>
      <w:r w:rsidR="0092705C">
        <w:rPr>
          <w:rFonts w:ascii="Times New Roman" w:hAnsi="Times New Roman" w:cs="Times New Roman"/>
          <w:sz w:val="28"/>
          <w:szCs w:val="28"/>
        </w:rPr>
        <w:t>до еды 2 раза в день. Далее по 2</w:t>
      </w:r>
      <w:r w:rsidR="0014487F">
        <w:rPr>
          <w:rFonts w:ascii="Times New Roman" w:hAnsi="Times New Roman" w:cs="Times New Roman"/>
          <w:sz w:val="28"/>
          <w:szCs w:val="28"/>
        </w:rPr>
        <w:t xml:space="preserve">0 мл ежедневно на протяжении 2 недель. В итоге продолжительность курса лечения составляет </w:t>
      </w:r>
      <w:r w:rsidR="00212584">
        <w:rPr>
          <w:rFonts w:ascii="Times New Roman" w:hAnsi="Times New Roman" w:cs="Times New Roman"/>
          <w:sz w:val="28"/>
          <w:szCs w:val="28"/>
        </w:rPr>
        <w:t>5</w:t>
      </w:r>
      <w:r w:rsidR="0014487F">
        <w:rPr>
          <w:rFonts w:ascii="Times New Roman" w:hAnsi="Times New Roman" w:cs="Times New Roman"/>
          <w:sz w:val="28"/>
          <w:szCs w:val="28"/>
        </w:rPr>
        <w:t xml:space="preserve"> недел</w:t>
      </w:r>
      <w:r w:rsidR="00212584">
        <w:rPr>
          <w:rFonts w:ascii="Times New Roman" w:hAnsi="Times New Roman" w:cs="Times New Roman"/>
          <w:sz w:val="28"/>
          <w:szCs w:val="28"/>
        </w:rPr>
        <w:t>ь</w:t>
      </w:r>
      <w:r w:rsidR="0014487F">
        <w:rPr>
          <w:rFonts w:ascii="Times New Roman" w:hAnsi="Times New Roman" w:cs="Times New Roman"/>
          <w:sz w:val="28"/>
          <w:szCs w:val="28"/>
        </w:rPr>
        <w:t>.</w:t>
      </w:r>
      <w:r w:rsidR="00A104FA">
        <w:rPr>
          <w:rFonts w:ascii="Times New Roman" w:hAnsi="Times New Roman" w:cs="Times New Roman"/>
          <w:sz w:val="28"/>
          <w:szCs w:val="28"/>
        </w:rPr>
        <w:t xml:space="preserve"> Переносимость препарата хорошая. Каких-либо побочных явлений ни при начале лечения, ни после его завершения отмечено не было.</w:t>
      </w:r>
      <w:r w:rsidR="00A104FA" w:rsidRPr="00A104FA">
        <w:rPr>
          <w:rFonts w:ascii="Times New Roman" w:hAnsi="Times New Roman" w:cs="Times New Roman"/>
          <w:sz w:val="28"/>
          <w:szCs w:val="28"/>
        </w:rPr>
        <w:t xml:space="preserve"> </w:t>
      </w:r>
      <w:r w:rsidR="00115A05">
        <w:rPr>
          <w:rFonts w:ascii="Times New Roman" w:hAnsi="Times New Roman" w:cs="Times New Roman"/>
          <w:sz w:val="28"/>
          <w:szCs w:val="28"/>
        </w:rPr>
        <w:t>На протяжении</w:t>
      </w:r>
      <w:r w:rsidR="00A104FA">
        <w:rPr>
          <w:rFonts w:ascii="Times New Roman" w:hAnsi="Times New Roman" w:cs="Times New Roman"/>
          <w:sz w:val="28"/>
          <w:szCs w:val="28"/>
        </w:rPr>
        <w:t xml:space="preserve"> курса лечения в конце первой и второй недели и через месяц  повторно определяли вес пациента и показатели красной крови. Спустя два месяца после начала лечения повторяли остеосцинтиграфию.</w:t>
      </w:r>
    </w:p>
    <w:p w:rsidR="0092705C" w:rsidRDefault="0092705C" w:rsidP="008B48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использование в указанных дозах достаточно как для получения положительного эффекта, так и для улучшения качества жизни больного в процессе лечения</w:t>
      </w:r>
      <w:r w:rsidR="009A7D09">
        <w:rPr>
          <w:rFonts w:ascii="Times New Roman" w:hAnsi="Times New Roman" w:cs="Times New Roman"/>
          <w:sz w:val="28"/>
          <w:szCs w:val="28"/>
        </w:rPr>
        <w:t>, который освобождается от симптомов раковой интоксикации.</w:t>
      </w:r>
    </w:p>
    <w:p w:rsidR="007C0775" w:rsidRDefault="00B174E0" w:rsidP="008B48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Прогностически благополучным </w:t>
      </w:r>
      <w:r w:rsidR="00157B2B">
        <w:rPr>
          <w:rFonts w:ascii="Times New Roman" w:hAnsi="Times New Roman" w:cs="Times New Roman"/>
          <w:sz w:val="28"/>
          <w:szCs w:val="28"/>
        </w:rPr>
        <w:t>на этапах лечения (</w:t>
      </w:r>
      <w:r w:rsidR="009D481E">
        <w:rPr>
          <w:rFonts w:ascii="Times New Roman" w:hAnsi="Times New Roman" w:cs="Times New Roman"/>
          <w:sz w:val="28"/>
          <w:szCs w:val="28"/>
        </w:rPr>
        <w:t xml:space="preserve">уменьшение </w:t>
      </w:r>
      <w:r w:rsidR="00157B2B">
        <w:rPr>
          <w:rFonts w:ascii="Times New Roman" w:hAnsi="Times New Roman" w:cs="Times New Roman"/>
          <w:sz w:val="28"/>
          <w:szCs w:val="28"/>
        </w:rPr>
        <w:t xml:space="preserve"> дозировки препарата) являлось снижение интенсивности или полное исчезновение бол</w:t>
      </w:r>
      <w:r w:rsidR="009D481E">
        <w:rPr>
          <w:rFonts w:ascii="Times New Roman" w:hAnsi="Times New Roman" w:cs="Times New Roman"/>
          <w:sz w:val="28"/>
          <w:szCs w:val="28"/>
        </w:rPr>
        <w:t>ей</w:t>
      </w:r>
      <w:r w:rsidR="00157B2B">
        <w:rPr>
          <w:rFonts w:ascii="Times New Roman" w:hAnsi="Times New Roman" w:cs="Times New Roman"/>
          <w:sz w:val="28"/>
          <w:szCs w:val="28"/>
        </w:rPr>
        <w:t xml:space="preserve">, улучшение физического самочувствия, постепенное прибавление в весе. В клинических анализах крови </w:t>
      </w:r>
      <w:r w:rsidR="009D481E">
        <w:rPr>
          <w:rFonts w:ascii="Times New Roman" w:hAnsi="Times New Roman" w:cs="Times New Roman"/>
          <w:sz w:val="28"/>
          <w:szCs w:val="28"/>
        </w:rPr>
        <w:t>отмеча</w:t>
      </w:r>
      <w:r w:rsidR="004143ED">
        <w:rPr>
          <w:rFonts w:ascii="Times New Roman" w:hAnsi="Times New Roman" w:cs="Times New Roman"/>
          <w:sz w:val="28"/>
          <w:szCs w:val="28"/>
        </w:rPr>
        <w:t>ется</w:t>
      </w:r>
      <w:r w:rsidR="009D481E">
        <w:rPr>
          <w:rFonts w:ascii="Times New Roman" w:hAnsi="Times New Roman" w:cs="Times New Roman"/>
          <w:sz w:val="28"/>
          <w:szCs w:val="28"/>
        </w:rPr>
        <w:t xml:space="preserve"> значительное </w:t>
      </w:r>
    </w:p>
    <w:p w:rsidR="007C0775" w:rsidRDefault="007C0775" w:rsidP="008B48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0775" w:rsidRDefault="007C0775" w:rsidP="008B48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0775" w:rsidRDefault="00157B2B" w:rsidP="007C0775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количества эритроцито</w:t>
      </w:r>
      <w:r w:rsidR="009D481E">
        <w:rPr>
          <w:rFonts w:ascii="Times New Roman" w:hAnsi="Times New Roman" w:cs="Times New Roman"/>
          <w:sz w:val="28"/>
          <w:szCs w:val="28"/>
        </w:rPr>
        <w:t>в, повышение уровня гемоглобина в пределах возрастной нормы.</w:t>
      </w:r>
      <w:r>
        <w:rPr>
          <w:rFonts w:ascii="Times New Roman" w:hAnsi="Times New Roman" w:cs="Times New Roman"/>
          <w:sz w:val="28"/>
          <w:szCs w:val="28"/>
        </w:rPr>
        <w:t xml:space="preserve"> В результатах повторной сцинтиграфии: </w:t>
      </w:r>
      <w:r w:rsidR="00B75D58">
        <w:rPr>
          <w:rFonts w:ascii="Times New Roman" w:hAnsi="Times New Roman" w:cs="Times New Roman"/>
          <w:sz w:val="28"/>
          <w:szCs w:val="28"/>
        </w:rPr>
        <w:t xml:space="preserve">уровень </w:t>
      </w:r>
      <w:r>
        <w:rPr>
          <w:rFonts w:ascii="Times New Roman" w:hAnsi="Times New Roman" w:cs="Times New Roman"/>
          <w:sz w:val="28"/>
          <w:szCs w:val="28"/>
        </w:rPr>
        <w:t>накоплени</w:t>
      </w:r>
      <w:r w:rsidR="00B75D5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радиофармпрепарата без изменений и</w:t>
      </w:r>
      <w:r w:rsidR="009D481E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отсутствие новых очагов </w:t>
      </w:r>
      <w:r w:rsidRPr="009D481E">
        <w:rPr>
          <w:rFonts w:ascii="Times New Roman" w:hAnsi="Times New Roman" w:cs="Times New Roman"/>
          <w:sz w:val="28"/>
          <w:szCs w:val="28"/>
        </w:rPr>
        <w:t>метастазирования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157B2B">
        <w:rPr>
          <w:rFonts w:ascii="Times New Roman" w:hAnsi="Times New Roman" w:cs="Times New Roman"/>
          <w:sz w:val="28"/>
          <w:szCs w:val="28"/>
        </w:rPr>
        <w:t xml:space="preserve">Это касается всех </w:t>
      </w:r>
      <w:r>
        <w:rPr>
          <w:rFonts w:ascii="Times New Roman" w:hAnsi="Times New Roman" w:cs="Times New Roman"/>
          <w:sz w:val="28"/>
          <w:szCs w:val="28"/>
        </w:rPr>
        <w:t xml:space="preserve">наблюдаемых пациентов. Наиболее благоприятным  и </w:t>
      </w:r>
      <w:r w:rsidR="000333CB" w:rsidRPr="000333CB">
        <w:rPr>
          <w:rFonts w:ascii="Times New Roman" w:hAnsi="Times New Roman" w:cs="Times New Roman"/>
          <w:sz w:val="28"/>
          <w:szCs w:val="28"/>
        </w:rPr>
        <w:t>прог</w:t>
      </w:r>
      <w:r w:rsidRPr="000333CB">
        <w:rPr>
          <w:rFonts w:ascii="Times New Roman" w:hAnsi="Times New Roman" w:cs="Times New Roman"/>
          <w:sz w:val="28"/>
          <w:szCs w:val="28"/>
        </w:rPr>
        <w:t>ностически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B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результативным на фоне улучшения </w:t>
      </w:r>
      <w:r w:rsidR="000333CB">
        <w:rPr>
          <w:rFonts w:ascii="Times New Roman" w:hAnsi="Times New Roman" w:cs="Times New Roman"/>
          <w:sz w:val="28"/>
          <w:szCs w:val="28"/>
        </w:rPr>
        <w:t xml:space="preserve">показателей красной крови  </w:t>
      </w:r>
      <w:r w:rsidR="001937BA">
        <w:rPr>
          <w:rFonts w:ascii="Times New Roman" w:hAnsi="Times New Roman" w:cs="Times New Roman"/>
          <w:sz w:val="28"/>
          <w:szCs w:val="28"/>
        </w:rPr>
        <w:t>является</w:t>
      </w:r>
      <w:r w:rsidR="000333CB">
        <w:rPr>
          <w:rFonts w:ascii="Times New Roman" w:hAnsi="Times New Roman" w:cs="Times New Roman"/>
          <w:sz w:val="28"/>
          <w:szCs w:val="28"/>
        </w:rPr>
        <w:t xml:space="preserve"> уменьшение очагов метастазирования</w:t>
      </w:r>
      <w:r w:rsidR="001937BA">
        <w:rPr>
          <w:rFonts w:ascii="Times New Roman" w:hAnsi="Times New Roman" w:cs="Times New Roman"/>
          <w:sz w:val="28"/>
          <w:szCs w:val="28"/>
        </w:rPr>
        <w:t xml:space="preserve"> в поясничном отделе позвоночника, </w:t>
      </w:r>
      <w:r w:rsidR="000333CB">
        <w:rPr>
          <w:rFonts w:ascii="Times New Roman" w:hAnsi="Times New Roman" w:cs="Times New Roman"/>
          <w:sz w:val="28"/>
          <w:szCs w:val="28"/>
        </w:rPr>
        <w:t xml:space="preserve"> которое отмеч</w:t>
      </w:r>
      <w:r w:rsidR="00B75D58">
        <w:rPr>
          <w:rFonts w:ascii="Times New Roman" w:hAnsi="Times New Roman" w:cs="Times New Roman"/>
          <w:sz w:val="28"/>
          <w:szCs w:val="28"/>
        </w:rPr>
        <w:t>ены</w:t>
      </w:r>
      <w:r w:rsidR="000333CB">
        <w:rPr>
          <w:rFonts w:ascii="Times New Roman" w:hAnsi="Times New Roman" w:cs="Times New Roman"/>
          <w:sz w:val="28"/>
          <w:szCs w:val="28"/>
        </w:rPr>
        <w:t xml:space="preserve"> у 1</w:t>
      </w:r>
      <w:r w:rsidR="00CE31F8">
        <w:rPr>
          <w:rFonts w:ascii="Times New Roman" w:hAnsi="Times New Roman" w:cs="Times New Roman"/>
          <w:sz w:val="28"/>
          <w:szCs w:val="28"/>
        </w:rPr>
        <w:t xml:space="preserve"> </w:t>
      </w:r>
      <w:r w:rsidR="001937BA">
        <w:rPr>
          <w:rFonts w:ascii="Times New Roman" w:hAnsi="Times New Roman" w:cs="Times New Roman"/>
          <w:sz w:val="28"/>
          <w:szCs w:val="28"/>
        </w:rPr>
        <w:t xml:space="preserve">пациентки </w:t>
      </w:r>
      <w:r w:rsidR="000333CB">
        <w:rPr>
          <w:rFonts w:ascii="Times New Roman" w:hAnsi="Times New Roman" w:cs="Times New Roman"/>
          <w:sz w:val="28"/>
          <w:szCs w:val="28"/>
        </w:rPr>
        <w:t>после резекции нижней трети правой плечевой кости с рецидивом ОБК с оз</w:t>
      </w:r>
      <w:r w:rsidR="001937BA">
        <w:rPr>
          <w:rFonts w:ascii="Times New Roman" w:hAnsi="Times New Roman" w:cs="Times New Roman"/>
          <w:sz w:val="28"/>
          <w:szCs w:val="28"/>
        </w:rPr>
        <w:t>локачествлением и у 1 пациента</w:t>
      </w:r>
      <w:r w:rsidR="000333CB">
        <w:rPr>
          <w:rFonts w:ascii="Times New Roman" w:hAnsi="Times New Roman" w:cs="Times New Roman"/>
          <w:sz w:val="28"/>
          <w:szCs w:val="28"/>
        </w:rPr>
        <w:t xml:space="preserve"> с </w:t>
      </w:r>
      <w:r w:rsidR="00CE31F8">
        <w:rPr>
          <w:rFonts w:ascii="Times New Roman" w:hAnsi="Times New Roman" w:cs="Times New Roman"/>
          <w:sz w:val="28"/>
          <w:szCs w:val="28"/>
        </w:rPr>
        <w:t xml:space="preserve">полным поражением правой половины костей таза метастазами </w:t>
      </w:r>
      <w:r w:rsidR="000333CB">
        <w:rPr>
          <w:rFonts w:ascii="Times New Roman" w:hAnsi="Times New Roman" w:cs="Times New Roman"/>
          <w:sz w:val="28"/>
          <w:szCs w:val="28"/>
        </w:rPr>
        <w:t>рак</w:t>
      </w:r>
      <w:r w:rsidR="00CE31F8">
        <w:rPr>
          <w:rFonts w:ascii="Times New Roman" w:hAnsi="Times New Roman" w:cs="Times New Roman"/>
          <w:sz w:val="28"/>
          <w:szCs w:val="28"/>
        </w:rPr>
        <w:t>а</w:t>
      </w:r>
      <w:r w:rsidR="000333CB">
        <w:rPr>
          <w:rFonts w:ascii="Times New Roman" w:hAnsi="Times New Roman" w:cs="Times New Roman"/>
          <w:sz w:val="28"/>
          <w:szCs w:val="28"/>
        </w:rPr>
        <w:t xml:space="preserve"> простаты.</w:t>
      </w:r>
    </w:p>
    <w:p w:rsidR="007C0775" w:rsidRDefault="007C0775" w:rsidP="007C077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10D8" w:rsidRDefault="001E10D8" w:rsidP="007C077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доказательства эффективности применения предложенного нами препарата приводим следующие клинические наблюдения.</w:t>
      </w:r>
    </w:p>
    <w:p w:rsidR="001E10D8" w:rsidRDefault="001E10D8" w:rsidP="007C077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больного Ш.А. 65-ти лет в июне 2012 года дагностирована опухоль предстательной железы. ПСА – 176. Результаты биопсии – рак предстательной железы. При остеосцинтиграфии от 22.06.12 определяется массивный очаг патологической гипераккумуляции РФП в области правой вертлужной впадины и распространяющийся на прилежащие отделы лобковой, седалищной и подкостной костей. Также отмечается очаг гипераккумуляции межвертельной области правой бедренной кости (рис.1). </w:t>
      </w:r>
    </w:p>
    <w:p w:rsidR="004143ED" w:rsidRDefault="004143ED" w:rsidP="007C077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Больному 5.10.12 назначено два курса предложенного нами препарата по вышеуказанной схеме. При повторной остеосцинтиграфии от 17.09.13 определяется выраженное уменьшение степени интенсивности включения РФП в костях правой половины таза со значительным уменьшением размеров очага гиперфиксации (рис.2). Клинический анализ крови от 31.10.13: эритроциты – 4,95 млн/мкл, гемоглобин – 15,1 г/дл, ПСА – 0,013. Самочувствие пациента общее и физическое хорошее. Прдолжает работать в прежней местности на производстве.    </w:t>
      </w:r>
    </w:p>
    <w:p w:rsidR="004143ED" w:rsidRDefault="004143ED" w:rsidP="007C077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0775" w:rsidRDefault="007C0775" w:rsidP="007C077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0775" w:rsidRDefault="007C0775" w:rsidP="007C077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0775" w:rsidRDefault="007C0775" w:rsidP="007C077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0775" w:rsidRDefault="007C0775" w:rsidP="007C077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100C" w:rsidRDefault="008E100C" w:rsidP="007C077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100C" w:rsidRDefault="008E100C" w:rsidP="007C077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0775" w:rsidRDefault="007C0775" w:rsidP="007C077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10D8" w:rsidRDefault="001E10D8" w:rsidP="008E100C">
      <w:pPr>
        <w:pStyle w:val="a7"/>
        <w:ind w:right="-144" w:hanging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18634" cy="4107484"/>
            <wp:effectExtent l="19050" t="0" r="5316" b="0"/>
            <wp:docPr id="5" name="Рисунок 2" descr="C:\Users\User\Desktop\Фото для статьи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для статьи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965" cy="4134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F4211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="00F4211A" w:rsidRPr="00F421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25433" cy="4095881"/>
            <wp:effectExtent l="19050" t="0" r="0" b="0"/>
            <wp:docPr id="9" name="Рисунок 3" descr="C:\Users\User\Desktop\Фото для статьи\Рисун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для статьи\Рисунок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318" cy="4135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4211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</w:t>
      </w:r>
      <w:r w:rsidR="00F4211A" w:rsidRPr="00F421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7508" cy="4102894"/>
            <wp:effectExtent l="19050" t="0" r="0" b="0"/>
            <wp:docPr id="14" name="Рисунок 5" descr="C:\Users\User\Desktop\Фото для статьи\Рисуно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о для статьи\Рисунок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186" cy="4118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4211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="00F4211A" w:rsidRPr="00F421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44628" cy="4095951"/>
            <wp:effectExtent l="19050" t="0" r="0" b="0"/>
            <wp:docPr id="16" name="Рисунок 6" descr="C:\Users\User\Desktop\Фото для статьи\Рисунок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Фото для статьи\Рисунок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751" cy="4118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1D3" w:rsidRDefault="005E51D3" w:rsidP="00F4211A">
      <w:pPr>
        <w:pStyle w:val="a7"/>
        <w:jc w:val="both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 w:rsidRPr="005E51D3"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    </w:t>
      </w:r>
      <w:r w:rsidR="008E100C"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 </w:t>
      </w:r>
      <w:r w:rsidRPr="005E51D3"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t>а</w: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              </w:t>
      </w:r>
      <w:r w:rsidR="008E100C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  </w: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 б                         а                     б</w:t>
      </w:r>
    </w:p>
    <w:p w:rsidR="008E100C" w:rsidRDefault="008E100C" w:rsidP="00F4211A">
      <w:pPr>
        <w:pStyle w:val="a7"/>
        <w:jc w:val="both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5E51D3" w:rsidRDefault="005E51D3" w:rsidP="005E51D3">
      <w:pPr>
        <w:pStyle w:val="a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E51D3">
        <w:rPr>
          <w:rFonts w:ascii="Times New Roman" w:hAnsi="Times New Roman" w:cs="Times New Roman"/>
          <w:noProof/>
          <w:sz w:val="28"/>
          <w:szCs w:val="28"/>
          <w:lang w:eastAsia="ru-RU"/>
        </w:rPr>
        <w:t>Рис.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5E51D3">
        <w:rPr>
          <w:rFonts w:ascii="Times New Roman" w:hAnsi="Times New Roman" w:cs="Times New Roman"/>
          <w:noProof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.До лечения:                          </w:t>
      </w:r>
      <w:r w:rsidR="008E100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Pr="005E51D3">
        <w:rPr>
          <w:rFonts w:ascii="Times New Roman" w:hAnsi="Times New Roman" w:cs="Times New Roman"/>
          <w:noProof/>
          <w:sz w:val="28"/>
          <w:szCs w:val="28"/>
          <w:lang w:eastAsia="ru-RU"/>
        </w:rPr>
        <w:t>Рис.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2.</w:t>
      </w:r>
      <w:r w:rsidR="004143E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Через 11 мес. после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лечения:                          </w:t>
      </w:r>
    </w:p>
    <w:p w:rsidR="005E51D3" w:rsidRDefault="005E51D3" w:rsidP="00F4211A">
      <w:pPr>
        <w:pStyle w:val="a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а- передняя проекция, </w:t>
      </w:r>
      <w:r w:rsidR="004143E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</w:t>
      </w:r>
      <w:r w:rsidR="008E100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="004143E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а- передняя проекция,                     </w:t>
      </w:r>
    </w:p>
    <w:p w:rsidR="004143ED" w:rsidRPr="005E51D3" w:rsidRDefault="005E51D3" w:rsidP="004143ED">
      <w:pPr>
        <w:pStyle w:val="a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б- задняя проекция</w:t>
      </w:r>
      <w:r w:rsidRPr="005E51D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4143E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</w:t>
      </w:r>
      <w:r w:rsidR="008E100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 w:rsidR="004143E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б- задняя проекция</w:t>
      </w:r>
      <w:r w:rsidR="004143ED" w:rsidRPr="005E51D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F4211A" w:rsidRPr="005E51D3" w:rsidRDefault="004143ED" w:rsidP="00F4211A">
      <w:pPr>
        <w:pStyle w:val="a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F4211A" w:rsidRDefault="00F4211A" w:rsidP="00F4211A">
      <w:pPr>
        <w:pStyle w:val="a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E100C" w:rsidRDefault="008E100C" w:rsidP="008B48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31F8" w:rsidRDefault="00CE31F8" w:rsidP="008B48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показателем эффективности таргетной терапии с использованием </w:t>
      </w:r>
      <w:r w:rsidR="00AF7353">
        <w:rPr>
          <w:rFonts w:ascii="Times New Roman" w:hAnsi="Times New Roman" w:cs="Times New Roman"/>
          <w:sz w:val="28"/>
          <w:szCs w:val="28"/>
        </w:rPr>
        <w:t xml:space="preserve">предложенного </w:t>
      </w:r>
      <w:r>
        <w:rPr>
          <w:rFonts w:ascii="Times New Roman" w:hAnsi="Times New Roman" w:cs="Times New Roman"/>
          <w:sz w:val="28"/>
          <w:szCs w:val="28"/>
        </w:rPr>
        <w:t>препарата считаем выживаемость наблюдаемых нами больных с метастатическими поражениями позвоноч</w:t>
      </w:r>
      <w:r w:rsidR="00AF7353">
        <w:rPr>
          <w:rFonts w:ascii="Times New Roman" w:hAnsi="Times New Roman" w:cs="Times New Roman"/>
          <w:sz w:val="28"/>
          <w:szCs w:val="28"/>
        </w:rPr>
        <w:t>ника, костей таза и конечностей, включая их патологические переломы после предложенного нами костно-цементного остеосинтеза с армированием (рис.3).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C5939" w:rsidRDefault="006C5939" w:rsidP="008B48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939" w:rsidRDefault="006C5939" w:rsidP="008B48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939" w:rsidRDefault="006C5939" w:rsidP="008B48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939" w:rsidRDefault="006C5939" w:rsidP="008B48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264" w:rsidRDefault="00870264" w:rsidP="008B48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25424" cy="3946192"/>
            <wp:effectExtent l="19050" t="0" r="8176" b="0"/>
            <wp:docPr id="17" name="Рисунок 9" descr="C:\Users\User\Desktop\Фото для статьи\Рисунок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Фото для статьи\Рисунок9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142" cy="3954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D1AB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84406" cy="3953802"/>
            <wp:effectExtent l="19050" t="0" r="0" b="0"/>
            <wp:docPr id="18" name="Рисунок 10" descr="C:\Users\User\Desktop\Фото для статьи\Рисунок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Фото для статьи\Рисунок1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975" cy="396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D1ABA" w:rsidRDefault="000D1ABA" w:rsidP="008B48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а                                           б        </w:t>
      </w:r>
    </w:p>
    <w:p w:rsidR="000D1ABA" w:rsidRDefault="000D1ABA" w:rsidP="000D1AB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D1ABA">
        <w:rPr>
          <w:rFonts w:ascii="Times New Roman" w:hAnsi="Times New Roman" w:cs="Times New Roman"/>
          <w:sz w:val="28"/>
          <w:szCs w:val="28"/>
        </w:rPr>
        <w:t>Рис.3</w:t>
      </w:r>
      <w:r>
        <w:rPr>
          <w:rFonts w:ascii="Times New Roman" w:hAnsi="Times New Roman" w:cs="Times New Roman"/>
          <w:sz w:val="28"/>
          <w:szCs w:val="28"/>
        </w:rPr>
        <w:t xml:space="preserve">. Саркома бедра, патологический перелом в н/3 левой бедренной кости:   </w:t>
      </w:r>
    </w:p>
    <w:p w:rsidR="000D1ABA" w:rsidRDefault="000D1ABA" w:rsidP="000D1AB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а – до операции; </w:t>
      </w:r>
    </w:p>
    <w:p w:rsidR="000D1ABA" w:rsidRDefault="000D1ABA" w:rsidP="000D1AB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б - после операции костно-цементного остеосинтеза с накостным</w:t>
      </w:r>
    </w:p>
    <w:p w:rsidR="000D1ABA" w:rsidRDefault="000D1ABA" w:rsidP="000D1AB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армированием</w:t>
      </w:r>
      <w:r w:rsidRPr="000D1A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775" w:rsidRPr="000D1ABA" w:rsidRDefault="007C0775" w:rsidP="000D1AB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A3A1C" w:rsidRDefault="00FA3A1C" w:rsidP="008B48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Критериями эффективности </w:t>
      </w:r>
      <w:r w:rsidR="00C13DD8">
        <w:rPr>
          <w:rFonts w:ascii="Times New Roman" w:hAnsi="Times New Roman" w:cs="Times New Roman"/>
          <w:sz w:val="28"/>
          <w:szCs w:val="28"/>
        </w:rPr>
        <w:t>тарге</w:t>
      </w:r>
      <w:r w:rsidR="00397888">
        <w:rPr>
          <w:rFonts w:ascii="Times New Roman" w:hAnsi="Times New Roman" w:cs="Times New Roman"/>
          <w:sz w:val="28"/>
          <w:szCs w:val="28"/>
        </w:rPr>
        <w:t>тной терапии у</w:t>
      </w:r>
      <w:r>
        <w:rPr>
          <w:rFonts w:ascii="Times New Roman" w:hAnsi="Times New Roman" w:cs="Times New Roman"/>
          <w:sz w:val="28"/>
          <w:szCs w:val="28"/>
        </w:rPr>
        <w:t xml:space="preserve"> больных с </w:t>
      </w:r>
      <w:r w:rsidR="009A7D09">
        <w:rPr>
          <w:rFonts w:ascii="Times New Roman" w:hAnsi="Times New Roman" w:cs="Times New Roman"/>
          <w:sz w:val="28"/>
          <w:szCs w:val="28"/>
        </w:rPr>
        <w:t xml:space="preserve">распространенными </w:t>
      </w:r>
      <w:r w:rsidR="00397888">
        <w:rPr>
          <w:rFonts w:ascii="Times New Roman" w:hAnsi="Times New Roman" w:cs="Times New Roman"/>
          <w:sz w:val="28"/>
          <w:szCs w:val="28"/>
        </w:rPr>
        <w:t xml:space="preserve">костными </w:t>
      </w:r>
      <w:r>
        <w:rPr>
          <w:rFonts w:ascii="Times New Roman" w:hAnsi="Times New Roman" w:cs="Times New Roman"/>
          <w:sz w:val="28"/>
          <w:szCs w:val="28"/>
        </w:rPr>
        <w:t xml:space="preserve">метастазами </w:t>
      </w:r>
      <w:r w:rsidR="00397888">
        <w:rPr>
          <w:rFonts w:ascii="Times New Roman" w:hAnsi="Times New Roman" w:cs="Times New Roman"/>
          <w:sz w:val="28"/>
          <w:szCs w:val="28"/>
        </w:rPr>
        <w:t xml:space="preserve">по данным рентгенографии, КТ, МРТ и остеосцинтиграфии  </w:t>
      </w:r>
      <w:r>
        <w:rPr>
          <w:rFonts w:ascii="Times New Roman" w:hAnsi="Times New Roman" w:cs="Times New Roman"/>
          <w:sz w:val="28"/>
          <w:szCs w:val="28"/>
        </w:rPr>
        <w:t>являются:</w:t>
      </w:r>
    </w:p>
    <w:p w:rsidR="00FA3A1C" w:rsidRDefault="00397888" w:rsidP="00DD0876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условное выздоровление </w:t>
      </w:r>
      <w:r w:rsidR="00FA3A1C">
        <w:rPr>
          <w:rFonts w:ascii="Times New Roman" w:hAnsi="Times New Roman" w:cs="Times New Roman"/>
          <w:sz w:val="28"/>
          <w:szCs w:val="28"/>
        </w:rPr>
        <w:t>– полное исчезновение всех метастатических</w:t>
      </w:r>
      <w:r w:rsidR="00DD0876">
        <w:rPr>
          <w:rFonts w:ascii="Times New Roman" w:hAnsi="Times New Roman" w:cs="Times New Roman"/>
          <w:sz w:val="28"/>
          <w:szCs w:val="28"/>
        </w:rPr>
        <w:t xml:space="preserve"> </w:t>
      </w:r>
      <w:r w:rsidR="00C13DD8">
        <w:rPr>
          <w:rFonts w:ascii="Times New Roman" w:hAnsi="Times New Roman" w:cs="Times New Roman"/>
          <w:sz w:val="28"/>
          <w:szCs w:val="28"/>
        </w:rPr>
        <w:t xml:space="preserve">очагов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13DD8">
        <w:rPr>
          <w:rFonts w:ascii="Times New Roman" w:hAnsi="Times New Roman" w:cs="Times New Roman"/>
          <w:sz w:val="28"/>
          <w:szCs w:val="28"/>
        </w:rPr>
        <w:t>оражения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="00FA3A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A1C" w:rsidRDefault="00397888" w:rsidP="00757A3E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7A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улучшение - </w:t>
      </w:r>
      <w:r w:rsidR="00FA3A1C">
        <w:rPr>
          <w:rFonts w:ascii="Times New Roman" w:hAnsi="Times New Roman" w:cs="Times New Roman"/>
          <w:sz w:val="28"/>
          <w:szCs w:val="28"/>
        </w:rPr>
        <w:t>частичное уменьшение остеолитических</w:t>
      </w:r>
      <w:r w:rsidR="00C13DD8">
        <w:rPr>
          <w:rFonts w:ascii="Times New Roman" w:hAnsi="Times New Roman" w:cs="Times New Roman"/>
          <w:sz w:val="28"/>
          <w:szCs w:val="28"/>
        </w:rPr>
        <w:t xml:space="preserve"> метастазов, их</w:t>
      </w:r>
    </w:p>
    <w:p w:rsidR="00FA3A1C" w:rsidRDefault="00FA3A1C" w:rsidP="00DD087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рекальцификация или уменьшение</w:t>
      </w:r>
      <w:r w:rsidR="00C13DD8">
        <w:rPr>
          <w:rFonts w:ascii="Times New Roman" w:hAnsi="Times New Roman" w:cs="Times New Roman"/>
          <w:sz w:val="28"/>
          <w:szCs w:val="28"/>
        </w:rPr>
        <w:t xml:space="preserve"> плотности</w:t>
      </w:r>
      <w:r w:rsidR="00757A3E">
        <w:rPr>
          <w:rFonts w:ascii="Times New Roman" w:hAnsi="Times New Roman" w:cs="Times New Roman"/>
          <w:sz w:val="28"/>
          <w:szCs w:val="28"/>
        </w:rPr>
        <w:t xml:space="preserve"> остеобластических  </w:t>
      </w:r>
      <w:r>
        <w:rPr>
          <w:rFonts w:ascii="Times New Roman" w:hAnsi="Times New Roman" w:cs="Times New Roman"/>
          <w:sz w:val="28"/>
          <w:szCs w:val="28"/>
        </w:rPr>
        <w:t>поражений;</w:t>
      </w:r>
    </w:p>
    <w:p w:rsidR="00FA3A1C" w:rsidRDefault="00757A3E" w:rsidP="00DD0876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455C">
        <w:rPr>
          <w:rFonts w:ascii="Times New Roman" w:hAnsi="Times New Roman" w:cs="Times New Roman"/>
          <w:sz w:val="28"/>
          <w:szCs w:val="28"/>
        </w:rPr>
        <w:t>без динамики -</w:t>
      </w:r>
      <w:r w:rsidR="00FA3A1C">
        <w:rPr>
          <w:rFonts w:ascii="Times New Roman" w:hAnsi="Times New Roman" w:cs="Times New Roman"/>
          <w:sz w:val="28"/>
          <w:szCs w:val="28"/>
        </w:rPr>
        <w:t xml:space="preserve"> отсутствие </w:t>
      </w:r>
      <w:r w:rsidR="00C13DD8">
        <w:rPr>
          <w:rFonts w:ascii="Times New Roman" w:hAnsi="Times New Roman" w:cs="Times New Roman"/>
          <w:sz w:val="28"/>
          <w:szCs w:val="28"/>
        </w:rPr>
        <w:t xml:space="preserve">качественных </w:t>
      </w:r>
      <w:r w:rsidR="00FA3A1C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C13DD8">
        <w:rPr>
          <w:rFonts w:ascii="Times New Roman" w:hAnsi="Times New Roman" w:cs="Times New Roman"/>
          <w:sz w:val="28"/>
          <w:szCs w:val="28"/>
        </w:rPr>
        <w:t xml:space="preserve">очагах </w:t>
      </w:r>
      <w:r>
        <w:rPr>
          <w:rFonts w:ascii="Times New Roman" w:hAnsi="Times New Roman" w:cs="Times New Roman"/>
          <w:sz w:val="28"/>
          <w:szCs w:val="28"/>
        </w:rPr>
        <w:t xml:space="preserve">поражения </w:t>
      </w:r>
      <w:r w:rsidR="00C13DD8">
        <w:rPr>
          <w:rFonts w:ascii="Times New Roman" w:hAnsi="Times New Roman" w:cs="Times New Roman"/>
          <w:sz w:val="28"/>
          <w:szCs w:val="28"/>
        </w:rPr>
        <w:t xml:space="preserve">в </w:t>
      </w:r>
      <w:r w:rsidR="00FA3A1C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52455C">
        <w:rPr>
          <w:rFonts w:ascii="Times New Roman" w:hAnsi="Times New Roman" w:cs="Times New Roman"/>
          <w:sz w:val="28"/>
          <w:szCs w:val="28"/>
        </w:rPr>
        <w:t>3</w:t>
      </w:r>
      <w:r w:rsidR="00FA3A1C">
        <w:rPr>
          <w:rFonts w:ascii="Times New Roman" w:hAnsi="Times New Roman" w:cs="Times New Roman"/>
          <w:sz w:val="28"/>
          <w:szCs w:val="28"/>
        </w:rPr>
        <w:t xml:space="preserve"> месяцев от начала</w:t>
      </w:r>
      <w:r w:rsidR="00C13DD8">
        <w:rPr>
          <w:rFonts w:ascii="Times New Roman" w:hAnsi="Times New Roman" w:cs="Times New Roman"/>
          <w:sz w:val="28"/>
          <w:szCs w:val="28"/>
        </w:rPr>
        <w:t xml:space="preserve"> лечения;</w:t>
      </w:r>
    </w:p>
    <w:p w:rsidR="00EB75F8" w:rsidRDefault="00FA3A1C" w:rsidP="00DD0876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прогрессирование – увеличение существующих или появление новых</w:t>
      </w:r>
      <w:r w:rsidR="00DD0876">
        <w:rPr>
          <w:rFonts w:ascii="Times New Roman" w:hAnsi="Times New Roman" w:cs="Times New Roman"/>
          <w:sz w:val="28"/>
          <w:szCs w:val="28"/>
        </w:rPr>
        <w:t xml:space="preserve"> </w:t>
      </w:r>
      <w:r w:rsidR="0052455C">
        <w:rPr>
          <w:rFonts w:ascii="Times New Roman" w:hAnsi="Times New Roman" w:cs="Times New Roman"/>
          <w:sz w:val="28"/>
          <w:szCs w:val="28"/>
        </w:rPr>
        <w:t>метастатических</w:t>
      </w:r>
      <w:r>
        <w:rPr>
          <w:rFonts w:ascii="Times New Roman" w:hAnsi="Times New Roman" w:cs="Times New Roman"/>
          <w:sz w:val="28"/>
          <w:szCs w:val="28"/>
        </w:rPr>
        <w:t xml:space="preserve"> очагов поражения</w:t>
      </w:r>
      <w:r w:rsidR="00EB75F8">
        <w:rPr>
          <w:rFonts w:ascii="Times New Roman" w:hAnsi="Times New Roman" w:cs="Times New Roman"/>
          <w:sz w:val="28"/>
          <w:szCs w:val="28"/>
        </w:rPr>
        <w:t>.</w:t>
      </w:r>
    </w:p>
    <w:p w:rsidR="007F00AF" w:rsidRDefault="00EB75F8" w:rsidP="008B48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оценке о</w:t>
      </w:r>
      <w:r w:rsidR="0052455C">
        <w:rPr>
          <w:rFonts w:ascii="Times New Roman" w:hAnsi="Times New Roman" w:cs="Times New Roman"/>
          <w:sz w:val="28"/>
          <w:szCs w:val="28"/>
        </w:rPr>
        <w:t xml:space="preserve">бъективного эффекта мы учитывали </w:t>
      </w:r>
      <w:r>
        <w:rPr>
          <w:rFonts w:ascii="Times New Roman" w:hAnsi="Times New Roman" w:cs="Times New Roman"/>
          <w:sz w:val="28"/>
          <w:szCs w:val="28"/>
        </w:rPr>
        <w:t xml:space="preserve"> динамику показателей красной крови (количество эритроцитов и </w:t>
      </w:r>
      <w:r w:rsidR="00B75D58">
        <w:rPr>
          <w:rFonts w:ascii="Times New Roman" w:hAnsi="Times New Roman" w:cs="Times New Roman"/>
          <w:sz w:val="28"/>
          <w:szCs w:val="28"/>
        </w:rPr>
        <w:t xml:space="preserve">уровень </w:t>
      </w:r>
      <w:r>
        <w:rPr>
          <w:rFonts w:ascii="Times New Roman" w:hAnsi="Times New Roman" w:cs="Times New Roman"/>
          <w:sz w:val="28"/>
          <w:szCs w:val="28"/>
        </w:rPr>
        <w:t>НВ), содержание белка. Из субъективных признаков</w:t>
      </w:r>
      <w:r w:rsidR="0052455C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динамика массы тела, уменьшение или исчезновение болей. Статус больного оценива</w:t>
      </w:r>
      <w:r w:rsidR="0052455C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до начала лечения, в процессе лечения и после его окончания по шкале </w:t>
      </w:r>
      <w:r w:rsidR="007F00AF">
        <w:rPr>
          <w:rFonts w:ascii="Times New Roman" w:hAnsi="Times New Roman" w:cs="Times New Roman"/>
          <w:sz w:val="28"/>
          <w:szCs w:val="28"/>
        </w:rPr>
        <w:t>Карновского.</w:t>
      </w:r>
    </w:p>
    <w:p w:rsidR="0052455C" w:rsidRDefault="0052455C" w:rsidP="0052455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Динамическое наблюдение за пациентами, получившими 2 курса предложенной нами </w:t>
      </w:r>
      <w:r w:rsidR="009A7D09">
        <w:rPr>
          <w:rFonts w:ascii="Times New Roman" w:hAnsi="Times New Roman" w:cs="Times New Roman"/>
          <w:sz w:val="28"/>
          <w:szCs w:val="28"/>
        </w:rPr>
        <w:t xml:space="preserve">таргетной </w:t>
      </w:r>
      <w:r>
        <w:rPr>
          <w:rFonts w:ascii="Times New Roman" w:hAnsi="Times New Roman" w:cs="Times New Roman"/>
          <w:sz w:val="28"/>
          <w:szCs w:val="28"/>
        </w:rPr>
        <w:t xml:space="preserve">терапии, показало, что наибольшая продолжительность жизни с момента наблюдения </w:t>
      </w:r>
      <w:r w:rsidR="009A7D09">
        <w:rPr>
          <w:rFonts w:ascii="Times New Roman" w:hAnsi="Times New Roman" w:cs="Times New Roman"/>
          <w:sz w:val="28"/>
          <w:szCs w:val="28"/>
        </w:rPr>
        <w:t xml:space="preserve">была </w:t>
      </w:r>
      <w:r>
        <w:rPr>
          <w:rFonts w:ascii="Times New Roman" w:hAnsi="Times New Roman" w:cs="Times New Roman"/>
          <w:sz w:val="28"/>
          <w:szCs w:val="28"/>
        </w:rPr>
        <w:t>отмеч</w:t>
      </w:r>
      <w:r w:rsidR="009A7D09">
        <w:rPr>
          <w:rFonts w:ascii="Times New Roman" w:hAnsi="Times New Roman" w:cs="Times New Roman"/>
          <w:sz w:val="28"/>
          <w:szCs w:val="28"/>
        </w:rPr>
        <w:t>ена</w:t>
      </w:r>
      <w:r>
        <w:rPr>
          <w:rFonts w:ascii="Times New Roman" w:hAnsi="Times New Roman" w:cs="Times New Roman"/>
          <w:sz w:val="28"/>
          <w:szCs w:val="28"/>
        </w:rPr>
        <w:t xml:space="preserve">  у лиц с множественными </w:t>
      </w:r>
      <w:r w:rsidR="00B75D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метастазами </w:t>
      </w:r>
      <w:r w:rsidR="00B75D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рака </w:t>
      </w:r>
      <w:r w:rsidR="00B75D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простаты </w:t>
      </w:r>
      <w:r w:rsidR="00B75D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(1 </w:t>
      </w:r>
      <w:r w:rsidR="00B75D58">
        <w:rPr>
          <w:rFonts w:ascii="Times New Roman" w:hAnsi="Times New Roman" w:cs="Times New Roman"/>
          <w:sz w:val="28"/>
          <w:szCs w:val="28"/>
        </w:rPr>
        <w:t xml:space="preserve">год – 1 чел., 4 года – 3 чел., </w:t>
      </w:r>
      <w:r>
        <w:rPr>
          <w:rFonts w:ascii="Times New Roman" w:hAnsi="Times New Roman" w:cs="Times New Roman"/>
          <w:sz w:val="28"/>
          <w:szCs w:val="28"/>
        </w:rPr>
        <w:t>5</w:t>
      </w:r>
      <w:r w:rsidR="00B75D58">
        <w:rPr>
          <w:rFonts w:ascii="Times New Roman" w:hAnsi="Times New Roman" w:cs="Times New Roman"/>
          <w:sz w:val="28"/>
          <w:szCs w:val="28"/>
        </w:rPr>
        <w:t xml:space="preserve"> лет – 1 чел., </w:t>
      </w:r>
      <w:r>
        <w:rPr>
          <w:rFonts w:ascii="Times New Roman" w:hAnsi="Times New Roman" w:cs="Times New Roman"/>
          <w:sz w:val="28"/>
          <w:szCs w:val="28"/>
        </w:rPr>
        <w:t xml:space="preserve"> 8</w:t>
      </w:r>
      <w:r w:rsidR="00B75D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 лет</w:t>
      </w:r>
      <w:r w:rsidR="00B75D58">
        <w:rPr>
          <w:rFonts w:ascii="Times New Roman" w:hAnsi="Times New Roman" w:cs="Times New Roman"/>
          <w:sz w:val="28"/>
          <w:szCs w:val="28"/>
        </w:rPr>
        <w:t xml:space="preserve"> – 1 чел.)</w:t>
      </w:r>
    </w:p>
    <w:p w:rsidR="0052455C" w:rsidRDefault="0052455C" w:rsidP="0052455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костными метастазами после мастэктомии из 6 </w:t>
      </w:r>
      <w:r w:rsidR="00176888">
        <w:rPr>
          <w:rFonts w:ascii="Times New Roman" w:hAnsi="Times New Roman" w:cs="Times New Roman"/>
          <w:sz w:val="28"/>
          <w:szCs w:val="28"/>
        </w:rPr>
        <w:t>наблюдавши</w:t>
      </w:r>
      <w:r w:rsidR="009A7D09">
        <w:rPr>
          <w:rFonts w:ascii="Times New Roman" w:hAnsi="Times New Roman" w:cs="Times New Roman"/>
          <w:sz w:val="28"/>
          <w:szCs w:val="28"/>
        </w:rPr>
        <w:t>хся пациентов, получавших тарге</w:t>
      </w:r>
      <w:r w:rsidR="00176888">
        <w:rPr>
          <w:rFonts w:ascii="Times New Roman" w:hAnsi="Times New Roman" w:cs="Times New Roman"/>
          <w:sz w:val="28"/>
          <w:szCs w:val="28"/>
        </w:rPr>
        <w:t xml:space="preserve">тную терапию, </w:t>
      </w:r>
      <w:r>
        <w:rPr>
          <w:rFonts w:ascii="Times New Roman" w:hAnsi="Times New Roman" w:cs="Times New Roman"/>
          <w:sz w:val="28"/>
          <w:szCs w:val="28"/>
        </w:rPr>
        <w:t xml:space="preserve"> продолжительность жизни </w:t>
      </w:r>
      <w:r w:rsidR="00176888">
        <w:rPr>
          <w:rFonts w:ascii="Times New Roman" w:hAnsi="Times New Roman" w:cs="Times New Roman"/>
          <w:sz w:val="28"/>
          <w:szCs w:val="28"/>
        </w:rPr>
        <w:t>составила: 2</w:t>
      </w:r>
      <w:r>
        <w:rPr>
          <w:rFonts w:ascii="Times New Roman" w:hAnsi="Times New Roman" w:cs="Times New Roman"/>
          <w:sz w:val="28"/>
          <w:szCs w:val="28"/>
        </w:rPr>
        <w:t xml:space="preserve"> года – </w:t>
      </w:r>
      <w:r w:rsidR="00176888">
        <w:rPr>
          <w:rFonts w:ascii="Times New Roman" w:hAnsi="Times New Roman" w:cs="Times New Roman"/>
          <w:sz w:val="28"/>
          <w:szCs w:val="28"/>
        </w:rPr>
        <w:t>2 чел., 3 года – 3 чел., 6 лет – 1 человек.</w:t>
      </w:r>
      <w:r>
        <w:rPr>
          <w:rFonts w:ascii="Times New Roman" w:hAnsi="Times New Roman" w:cs="Times New Roman"/>
          <w:sz w:val="28"/>
          <w:szCs w:val="28"/>
        </w:rPr>
        <w:t xml:space="preserve"> Худший результат </w:t>
      </w:r>
      <w:r w:rsidR="009A7D09">
        <w:rPr>
          <w:rFonts w:ascii="Times New Roman" w:hAnsi="Times New Roman" w:cs="Times New Roman"/>
          <w:sz w:val="28"/>
          <w:szCs w:val="28"/>
        </w:rPr>
        <w:t>тарге</w:t>
      </w:r>
      <w:r w:rsidR="00176888">
        <w:rPr>
          <w:rFonts w:ascii="Times New Roman" w:hAnsi="Times New Roman" w:cs="Times New Roman"/>
          <w:sz w:val="28"/>
          <w:szCs w:val="28"/>
        </w:rPr>
        <w:t xml:space="preserve">тной терапии </w:t>
      </w:r>
      <w:r w:rsidR="00DD0876">
        <w:rPr>
          <w:rFonts w:ascii="Times New Roman" w:hAnsi="Times New Roman" w:cs="Times New Roman"/>
          <w:sz w:val="28"/>
          <w:szCs w:val="28"/>
        </w:rPr>
        <w:t>имел место</w:t>
      </w:r>
      <w:r>
        <w:rPr>
          <w:rFonts w:ascii="Times New Roman" w:hAnsi="Times New Roman" w:cs="Times New Roman"/>
          <w:sz w:val="28"/>
          <w:szCs w:val="28"/>
        </w:rPr>
        <w:t xml:space="preserve"> у лиц с </w:t>
      </w:r>
      <w:r w:rsidR="00B75D58">
        <w:rPr>
          <w:rFonts w:ascii="Times New Roman" w:hAnsi="Times New Roman" w:cs="Times New Roman"/>
          <w:sz w:val="28"/>
          <w:szCs w:val="28"/>
        </w:rPr>
        <w:t>распростра</w:t>
      </w:r>
      <w:r w:rsidR="00176888">
        <w:rPr>
          <w:rFonts w:ascii="Times New Roman" w:hAnsi="Times New Roman" w:cs="Times New Roman"/>
          <w:sz w:val="28"/>
          <w:szCs w:val="28"/>
        </w:rPr>
        <w:t xml:space="preserve">нными </w:t>
      </w:r>
      <w:r>
        <w:rPr>
          <w:rFonts w:ascii="Times New Roman" w:hAnsi="Times New Roman" w:cs="Times New Roman"/>
          <w:sz w:val="28"/>
          <w:szCs w:val="28"/>
        </w:rPr>
        <w:t>костными метастазами</w:t>
      </w:r>
      <w:r w:rsidR="00B65FB4">
        <w:rPr>
          <w:rFonts w:ascii="Times New Roman" w:hAnsi="Times New Roman" w:cs="Times New Roman"/>
          <w:sz w:val="28"/>
          <w:szCs w:val="28"/>
        </w:rPr>
        <w:t xml:space="preserve"> (1год – 1 чел, 1,5 года – 1 человек),</w:t>
      </w:r>
      <w:r>
        <w:rPr>
          <w:rFonts w:ascii="Times New Roman" w:hAnsi="Times New Roman" w:cs="Times New Roman"/>
          <w:sz w:val="28"/>
          <w:szCs w:val="28"/>
        </w:rPr>
        <w:t xml:space="preserve"> получавших после мастэктомии химиотерапию </w:t>
      </w:r>
      <w:r w:rsidR="00176888">
        <w:rPr>
          <w:rFonts w:ascii="Times New Roman" w:hAnsi="Times New Roman" w:cs="Times New Roman"/>
          <w:sz w:val="28"/>
          <w:szCs w:val="28"/>
        </w:rPr>
        <w:t>от 6 до 18 курсов</w:t>
      </w:r>
      <w:r w:rsidR="00B65FB4">
        <w:rPr>
          <w:rFonts w:ascii="Times New Roman" w:hAnsi="Times New Roman" w:cs="Times New Roman"/>
          <w:sz w:val="28"/>
          <w:szCs w:val="28"/>
        </w:rPr>
        <w:t xml:space="preserve">. Изучается возможность профилактического применения препарата при раке молочной железы </w:t>
      </w:r>
      <w:r w:rsidR="00B65FB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65FB4" w:rsidRPr="00B65FB4">
        <w:rPr>
          <w:rFonts w:ascii="Times New Roman" w:hAnsi="Times New Roman" w:cs="Times New Roman"/>
          <w:sz w:val="28"/>
          <w:szCs w:val="28"/>
        </w:rPr>
        <w:t xml:space="preserve"> </w:t>
      </w:r>
      <w:r w:rsidR="00B65FB4">
        <w:rPr>
          <w:rFonts w:ascii="Times New Roman" w:hAnsi="Times New Roman" w:cs="Times New Roman"/>
          <w:sz w:val="28"/>
          <w:szCs w:val="28"/>
        </w:rPr>
        <w:t>–</w:t>
      </w:r>
      <w:r w:rsidR="00B65FB4" w:rsidRPr="00B65FB4">
        <w:rPr>
          <w:rFonts w:ascii="Times New Roman" w:hAnsi="Times New Roman" w:cs="Times New Roman"/>
          <w:sz w:val="28"/>
          <w:szCs w:val="28"/>
        </w:rPr>
        <w:t xml:space="preserve"> </w:t>
      </w:r>
      <w:r w:rsidR="00B65FB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B65FB4" w:rsidRPr="00B65FB4">
        <w:rPr>
          <w:rFonts w:ascii="Times New Roman" w:hAnsi="Times New Roman" w:cs="Times New Roman"/>
          <w:sz w:val="28"/>
          <w:szCs w:val="28"/>
        </w:rPr>
        <w:t xml:space="preserve"> </w:t>
      </w:r>
      <w:r w:rsidR="00B65FB4">
        <w:rPr>
          <w:rFonts w:ascii="Times New Roman" w:hAnsi="Times New Roman" w:cs="Times New Roman"/>
          <w:sz w:val="28"/>
          <w:szCs w:val="28"/>
        </w:rPr>
        <w:t>стадии после проведенного радикального лечения.</w:t>
      </w:r>
      <w:r w:rsidR="001768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6888" w:rsidRDefault="00176888" w:rsidP="00176888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Наименьшая продолжительность жизни после п</w:t>
      </w:r>
      <w:r w:rsidR="00C35BA0">
        <w:rPr>
          <w:rFonts w:ascii="Times New Roman" w:hAnsi="Times New Roman" w:cs="Times New Roman"/>
          <w:sz w:val="28"/>
          <w:szCs w:val="28"/>
        </w:rPr>
        <w:t>роведе</w:t>
      </w:r>
      <w:r>
        <w:rPr>
          <w:rFonts w:ascii="Times New Roman" w:hAnsi="Times New Roman" w:cs="Times New Roman"/>
          <w:sz w:val="28"/>
          <w:szCs w:val="28"/>
        </w:rPr>
        <w:t>н</w:t>
      </w:r>
      <w:r w:rsidR="009A7D09">
        <w:rPr>
          <w:rFonts w:ascii="Times New Roman" w:hAnsi="Times New Roman" w:cs="Times New Roman"/>
          <w:sz w:val="28"/>
          <w:szCs w:val="28"/>
        </w:rPr>
        <w:t>ного курса тарге</w:t>
      </w:r>
      <w:r>
        <w:rPr>
          <w:rFonts w:ascii="Times New Roman" w:hAnsi="Times New Roman" w:cs="Times New Roman"/>
          <w:sz w:val="28"/>
          <w:szCs w:val="28"/>
        </w:rPr>
        <w:t>тной терапии отмечена у лиц с костными метастазами рака поджелудочной желез</w:t>
      </w:r>
      <w:r w:rsidR="005944F8">
        <w:rPr>
          <w:rFonts w:ascii="Times New Roman" w:hAnsi="Times New Roman" w:cs="Times New Roman"/>
          <w:sz w:val="28"/>
          <w:szCs w:val="28"/>
        </w:rPr>
        <w:t>ы (8 месяцев) и рака</w:t>
      </w:r>
      <w:r w:rsidR="00D0170A">
        <w:rPr>
          <w:rFonts w:ascii="Times New Roman" w:hAnsi="Times New Roman" w:cs="Times New Roman"/>
          <w:sz w:val="28"/>
          <w:szCs w:val="28"/>
        </w:rPr>
        <w:t xml:space="preserve"> легкого (</w:t>
      </w:r>
      <w:r>
        <w:rPr>
          <w:rFonts w:ascii="Times New Roman" w:hAnsi="Times New Roman" w:cs="Times New Roman"/>
          <w:sz w:val="28"/>
          <w:szCs w:val="28"/>
        </w:rPr>
        <w:t>1 год).</w:t>
      </w:r>
    </w:p>
    <w:p w:rsidR="005944F8" w:rsidRDefault="005944F8" w:rsidP="00176888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Появилась реальная возможность применения данного препарата, </w:t>
      </w:r>
      <w:r w:rsidR="00C35BA0">
        <w:rPr>
          <w:rFonts w:ascii="Times New Roman" w:hAnsi="Times New Roman" w:cs="Times New Roman"/>
          <w:sz w:val="28"/>
          <w:szCs w:val="28"/>
        </w:rPr>
        <w:t>целе</w:t>
      </w:r>
      <w:r>
        <w:rPr>
          <w:rFonts w:ascii="Times New Roman" w:hAnsi="Times New Roman" w:cs="Times New Roman"/>
          <w:sz w:val="28"/>
          <w:szCs w:val="28"/>
        </w:rPr>
        <w:t>направленно действующего на белки, участвующие в канцерогенезе и определяющие способность опухоли к прогрессированию и метастазированию.</w:t>
      </w:r>
    </w:p>
    <w:p w:rsidR="00176888" w:rsidRDefault="00C35BA0" w:rsidP="0052455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939">
        <w:rPr>
          <w:rFonts w:ascii="Times New Roman" w:hAnsi="Times New Roman" w:cs="Times New Roman"/>
          <w:b/>
          <w:sz w:val="28"/>
          <w:szCs w:val="28"/>
        </w:rPr>
        <w:t>Заключение.</w:t>
      </w:r>
      <w:r>
        <w:rPr>
          <w:rFonts w:ascii="Times New Roman" w:hAnsi="Times New Roman" w:cs="Times New Roman"/>
          <w:sz w:val="28"/>
          <w:szCs w:val="28"/>
        </w:rPr>
        <w:t xml:space="preserve"> Тарге</w:t>
      </w:r>
      <w:r w:rsidR="00176888">
        <w:rPr>
          <w:rFonts w:ascii="Times New Roman" w:hAnsi="Times New Roman" w:cs="Times New Roman"/>
          <w:sz w:val="28"/>
          <w:szCs w:val="28"/>
        </w:rPr>
        <w:t xml:space="preserve">тная терапия </w:t>
      </w:r>
      <w:r w:rsidR="005944F8">
        <w:rPr>
          <w:rFonts w:ascii="Times New Roman" w:hAnsi="Times New Roman" w:cs="Times New Roman"/>
          <w:sz w:val="28"/>
          <w:szCs w:val="28"/>
        </w:rPr>
        <w:t>у лиц с множественными костными метастазами после</w:t>
      </w:r>
      <w:r>
        <w:rPr>
          <w:rFonts w:ascii="Times New Roman" w:hAnsi="Times New Roman" w:cs="Times New Roman"/>
          <w:sz w:val="28"/>
          <w:szCs w:val="28"/>
        </w:rPr>
        <w:t xml:space="preserve"> хирургического лечения и</w:t>
      </w:r>
      <w:r w:rsidR="005944F8">
        <w:rPr>
          <w:rFonts w:ascii="Times New Roman" w:hAnsi="Times New Roman" w:cs="Times New Roman"/>
          <w:sz w:val="28"/>
          <w:szCs w:val="28"/>
        </w:rPr>
        <w:t xml:space="preserve"> полученной ранее многократной химио- и лучевой терапии </w:t>
      </w:r>
      <w:r w:rsidR="00176888">
        <w:rPr>
          <w:rFonts w:ascii="Times New Roman" w:hAnsi="Times New Roman" w:cs="Times New Roman"/>
          <w:sz w:val="28"/>
          <w:szCs w:val="28"/>
        </w:rPr>
        <w:t xml:space="preserve">предложенным и опробированным нами препаратом </w:t>
      </w:r>
      <w:r w:rsidR="00D0170A">
        <w:rPr>
          <w:rFonts w:ascii="Times New Roman" w:hAnsi="Times New Roman" w:cs="Times New Roman"/>
          <w:sz w:val="28"/>
          <w:szCs w:val="28"/>
        </w:rPr>
        <w:t>показало высокую эффективность их выживаемости, особенно пациентов с раком простаты</w:t>
      </w:r>
      <w:r w:rsidR="00D953C6">
        <w:rPr>
          <w:rFonts w:ascii="Times New Roman" w:hAnsi="Times New Roman" w:cs="Times New Roman"/>
          <w:sz w:val="28"/>
          <w:szCs w:val="28"/>
        </w:rPr>
        <w:t>:</w:t>
      </w:r>
      <w:r w:rsidR="00D0170A">
        <w:rPr>
          <w:rFonts w:ascii="Times New Roman" w:hAnsi="Times New Roman" w:cs="Times New Roman"/>
          <w:sz w:val="28"/>
          <w:szCs w:val="28"/>
        </w:rPr>
        <w:t xml:space="preserve">  от 1 г</w:t>
      </w:r>
      <w:r w:rsidR="00D953C6">
        <w:rPr>
          <w:rFonts w:ascii="Times New Roman" w:hAnsi="Times New Roman" w:cs="Times New Roman"/>
          <w:sz w:val="28"/>
          <w:szCs w:val="28"/>
        </w:rPr>
        <w:t>ода до 8,5 лет и раком молочной</w:t>
      </w:r>
      <w:r w:rsidR="00D0170A">
        <w:rPr>
          <w:rFonts w:ascii="Times New Roman" w:hAnsi="Times New Roman" w:cs="Times New Roman"/>
          <w:sz w:val="28"/>
          <w:szCs w:val="28"/>
        </w:rPr>
        <w:t xml:space="preserve"> железы</w:t>
      </w:r>
      <w:r w:rsidR="00D953C6">
        <w:rPr>
          <w:rFonts w:ascii="Times New Roman" w:hAnsi="Times New Roman" w:cs="Times New Roman"/>
          <w:sz w:val="28"/>
          <w:szCs w:val="28"/>
        </w:rPr>
        <w:t>: от 1 года до 6 лет,  достоверно улучшает качество</w:t>
      </w:r>
      <w:r>
        <w:rPr>
          <w:rFonts w:ascii="Times New Roman" w:hAnsi="Times New Roman" w:cs="Times New Roman"/>
          <w:sz w:val="28"/>
          <w:szCs w:val="28"/>
        </w:rPr>
        <w:t xml:space="preserve"> их</w:t>
      </w:r>
      <w:r w:rsidR="00D953C6">
        <w:rPr>
          <w:rFonts w:ascii="Times New Roman" w:hAnsi="Times New Roman" w:cs="Times New Roman"/>
          <w:sz w:val="28"/>
          <w:szCs w:val="28"/>
        </w:rPr>
        <w:t xml:space="preserve"> жизни при отсутствии карциноидного синдрома.</w:t>
      </w:r>
    </w:p>
    <w:p w:rsidR="000333CB" w:rsidRPr="00157B2B" w:rsidRDefault="000333CB" w:rsidP="008B48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333CB" w:rsidRPr="00157B2B" w:rsidSect="004143ED">
      <w:pgSz w:w="11906" w:h="16838"/>
      <w:pgMar w:top="568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06F" w:rsidRDefault="00DF606F" w:rsidP="00A467C6">
      <w:pPr>
        <w:spacing w:after="0" w:line="240" w:lineRule="auto"/>
      </w:pPr>
      <w:r>
        <w:separator/>
      </w:r>
    </w:p>
  </w:endnote>
  <w:endnote w:type="continuationSeparator" w:id="1">
    <w:p w:rsidR="00DF606F" w:rsidRDefault="00DF606F" w:rsidP="00A4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06F" w:rsidRDefault="00DF606F" w:rsidP="00A467C6">
      <w:pPr>
        <w:spacing w:after="0" w:line="240" w:lineRule="auto"/>
      </w:pPr>
      <w:r>
        <w:separator/>
      </w:r>
    </w:p>
  </w:footnote>
  <w:footnote w:type="continuationSeparator" w:id="1">
    <w:p w:rsidR="00DF606F" w:rsidRDefault="00DF606F" w:rsidP="00A467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467C6"/>
    <w:rsid w:val="000333CB"/>
    <w:rsid w:val="000435B5"/>
    <w:rsid w:val="0004650F"/>
    <w:rsid w:val="000904B1"/>
    <w:rsid w:val="000D1ABA"/>
    <w:rsid w:val="00115A05"/>
    <w:rsid w:val="0014487F"/>
    <w:rsid w:val="00157B2B"/>
    <w:rsid w:val="00176888"/>
    <w:rsid w:val="001937BA"/>
    <w:rsid w:val="001E10D8"/>
    <w:rsid w:val="00212584"/>
    <w:rsid w:val="00253D26"/>
    <w:rsid w:val="00296E31"/>
    <w:rsid w:val="002F783D"/>
    <w:rsid w:val="003609A7"/>
    <w:rsid w:val="00371BC9"/>
    <w:rsid w:val="00397888"/>
    <w:rsid w:val="004143ED"/>
    <w:rsid w:val="00497372"/>
    <w:rsid w:val="004C1C7D"/>
    <w:rsid w:val="004C76B2"/>
    <w:rsid w:val="004E6310"/>
    <w:rsid w:val="004E7CB7"/>
    <w:rsid w:val="00507B0E"/>
    <w:rsid w:val="0052455C"/>
    <w:rsid w:val="005473F6"/>
    <w:rsid w:val="00557101"/>
    <w:rsid w:val="0058228F"/>
    <w:rsid w:val="005944F8"/>
    <w:rsid w:val="005B7A3C"/>
    <w:rsid w:val="005D22C7"/>
    <w:rsid w:val="005E51D3"/>
    <w:rsid w:val="005F7833"/>
    <w:rsid w:val="00624F0A"/>
    <w:rsid w:val="00641C4A"/>
    <w:rsid w:val="006B267A"/>
    <w:rsid w:val="006C5939"/>
    <w:rsid w:val="006F2C68"/>
    <w:rsid w:val="0071293B"/>
    <w:rsid w:val="00712B5A"/>
    <w:rsid w:val="00741B00"/>
    <w:rsid w:val="00757A3E"/>
    <w:rsid w:val="007C0775"/>
    <w:rsid w:val="007D5913"/>
    <w:rsid w:val="007F00AF"/>
    <w:rsid w:val="00870264"/>
    <w:rsid w:val="0087733C"/>
    <w:rsid w:val="008801BE"/>
    <w:rsid w:val="008B481B"/>
    <w:rsid w:val="008B55EF"/>
    <w:rsid w:val="008E100C"/>
    <w:rsid w:val="009241F0"/>
    <w:rsid w:val="0092705C"/>
    <w:rsid w:val="00947398"/>
    <w:rsid w:val="009A79B5"/>
    <w:rsid w:val="009A7D09"/>
    <w:rsid w:val="009D481E"/>
    <w:rsid w:val="009E1F04"/>
    <w:rsid w:val="009E42E6"/>
    <w:rsid w:val="009E588F"/>
    <w:rsid w:val="00A104FA"/>
    <w:rsid w:val="00A15CFC"/>
    <w:rsid w:val="00A4628B"/>
    <w:rsid w:val="00A467C6"/>
    <w:rsid w:val="00A514D9"/>
    <w:rsid w:val="00AF7353"/>
    <w:rsid w:val="00B174E0"/>
    <w:rsid w:val="00B65FB4"/>
    <w:rsid w:val="00B75D58"/>
    <w:rsid w:val="00C13DD8"/>
    <w:rsid w:val="00C30209"/>
    <w:rsid w:val="00C35BA0"/>
    <w:rsid w:val="00CE31F8"/>
    <w:rsid w:val="00D0170A"/>
    <w:rsid w:val="00D068ED"/>
    <w:rsid w:val="00D13ADC"/>
    <w:rsid w:val="00D439E2"/>
    <w:rsid w:val="00D953C6"/>
    <w:rsid w:val="00DD0876"/>
    <w:rsid w:val="00DF59A4"/>
    <w:rsid w:val="00DF606F"/>
    <w:rsid w:val="00E06149"/>
    <w:rsid w:val="00E15393"/>
    <w:rsid w:val="00E214A0"/>
    <w:rsid w:val="00E82AF9"/>
    <w:rsid w:val="00EB75F8"/>
    <w:rsid w:val="00EF7CA7"/>
    <w:rsid w:val="00F0364B"/>
    <w:rsid w:val="00F15338"/>
    <w:rsid w:val="00F4211A"/>
    <w:rsid w:val="00F54F0E"/>
    <w:rsid w:val="00F85D0B"/>
    <w:rsid w:val="00FA3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46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467C6"/>
  </w:style>
  <w:style w:type="paragraph" w:styleId="a5">
    <w:name w:val="footer"/>
    <w:basedOn w:val="a"/>
    <w:link w:val="a6"/>
    <w:uiPriority w:val="99"/>
    <w:semiHidden/>
    <w:unhideWhenUsed/>
    <w:rsid w:val="00A46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467C6"/>
  </w:style>
  <w:style w:type="paragraph" w:styleId="a7">
    <w:name w:val="No Spacing"/>
    <w:uiPriority w:val="1"/>
    <w:qFormat/>
    <w:rsid w:val="008B481B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E1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10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9B29C-103C-4298-83AF-26CEE6B4B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1383</Words>
  <Characters>9700</Characters>
  <Application>Microsoft Office Word</Application>
  <DocSecurity>0</DocSecurity>
  <Lines>215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Customer</cp:lastModifiedBy>
  <cp:revision>4</cp:revision>
  <cp:lastPrinted>2017-02-13T10:17:00Z</cp:lastPrinted>
  <dcterms:created xsi:type="dcterms:W3CDTF">2017-02-13T08:16:00Z</dcterms:created>
  <dcterms:modified xsi:type="dcterms:W3CDTF">2017-02-13T10:19:00Z</dcterms:modified>
</cp:coreProperties>
</file>