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13" w:rsidRPr="002218CC" w:rsidRDefault="00A07F13" w:rsidP="002218CC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218CC">
        <w:rPr>
          <w:rFonts w:ascii="Times New Roman" w:hAnsi="Times New Roman"/>
          <w:b/>
          <w:sz w:val="24"/>
          <w:szCs w:val="24"/>
        </w:rPr>
        <w:t xml:space="preserve">«Операция </w:t>
      </w:r>
      <w:proofErr w:type="spellStart"/>
      <w:r w:rsidRPr="002218CC">
        <w:rPr>
          <w:rFonts w:ascii="Times New Roman" w:hAnsi="Times New Roman"/>
          <w:b/>
          <w:sz w:val="24"/>
          <w:szCs w:val="24"/>
        </w:rPr>
        <w:t>аутодермопластика</w:t>
      </w:r>
      <w:proofErr w:type="spellEnd"/>
      <w:r w:rsidRPr="002218CC">
        <w:rPr>
          <w:rFonts w:ascii="Times New Roman" w:hAnsi="Times New Roman"/>
          <w:b/>
          <w:sz w:val="24"/>
          <w:szCs w:val="24"/>
        </w:rPr>
        <w:t xml:space="preserve"> с помощью новых </w:t>
      </w:r>
      <w:proofErr w:type="spellStart"/>
      <w:r w:rsidRPr="002218CC">
        <w:rPr>
          <w:rFonts w:ascii="Times New Roman" w:hAnsi="Times New Roman"/>
          <w:b/>
          <w:sz w:val="24"/>
          <w:szCs w:val="24"/>
        </w:rPr>
        <w:t>дерматома</w:t>
      </w:r>
      <w:proofErr w:type="spellEnd"/>
      <w:r w:rsidRPr="002218CC">
        <w:rPr>
          <w:rFonts w:ascii="Times New Roman" w:hAnsi="Times New Roman"/>
          <w:b/>
          <w:sz w:val="24"/>
          <w:szCs w:val="24"/>
        </w:rPr>
        <w:t xml:space="preserve"> и перфоратора у больных с раневыми дефектами кожи по В.А. Мензулу».</w:t>
      </w:r>
      <w:proofErr w:type="gramEnd"/>
    </w:p>
    <w:p w:rsidR="00A07F13" w:rsidRPr="002218CC" w:rsidRDefault="00A07F13" w:rsidP="002218CC">
      <w:pPr>
        <w:autoSpaceDE/>
        <w:autoSpaceDN/>
        <w:spacing w:line="360" w:lineRule="auto"/>
        <w:ind w:left="644" w:right="-1"/>
        <w:jc w:val="both"/>
        <w:rPr>
          <w:sz w:val="24"/>
          <w:szCs w:val="24"/>
        </w:rPr>
      </w:pPr>
      <w:r w:rsidRPr="002218CC">
        <w:rPr>
          <w:sz w:val="24"/>
          <w:szCs w:val="24"/>
        </w:rPr>
        <w:t xml:space="preserve"> Мензул В.А.</w:t>
      </w:r>
      <w:r w:rsidRPr="002218CC">
        <w:rPr>
          <w:sz w:val="24"/>
          <w:szCs w:val="24"/>
          <w:vertAlign w:val="superscript"/>
        </w:rPr>
        <w:t>1</w:t>
      </w:r>
      <w:r w:rsidRPr="002218CC">
        <w:rPr>
          <w:sz w:val="24"/>
          <w:szCs w:val="24"/>
        </w:rPr>
        <w:t>, Ковалев А.С.</w:t>
      </w:r>
      <w:r w:rsidRPr="002218CC">
        <w:rPr>
          <w:sz w:val="24"/>
          <w:szCs w:val="24"/>
          <w:vertAlign w:val="superscript"/>
        </w:rPr>
        <w:t>1</w:t>
      </w:r>
      <w:r w:rsidRPr="002218CC">
        <w:rPr>
          <w:sz w:val="24"/>
          <w:szCs w:val="24"/>
        </w:rPr>
        <w:t>, Шабалин А.Ю.</w:t>
      </w:r>
      <w:r w:rsidRPr="002218CC">
        <w:rPr>
          <w:sz w:val="24"/>
          <w:szCs w:val="24"/>
          <w:vertAlign w:val="superscript"/>
        </w:rPr>
        <w:t>1</w:t>
      </w:r>
      <w:r w:rsidRPr="002218CC">
        <w:rPr>
          <w:sz w:val="24"/>
          <w:szCs w:val="24"/>
        </w:rPr>
        <w:t>, Войновский А.Е.</w:t>
      </w:r>
      <w:r w:rsidRPr="002218CC">
        <w:rPr>
          <w:sz w:val="24"/>
          <w:szCs w:val="24"/>
          <w:vertAlign w:val="superscript"/>
        </w:rPr>
        <w:t>2</w:t>
      </w:r>
      <w:r w:rsidRPr="002218CC">
        <w:rPr>
          <w:sz w:val="24"/>
          <w:szCs w:val="24"/>
        </w:rPr>
        <w:t xml:space="preserve"> </w:t>
      </w:r>
    </w:p>
    <w:p w:rsidR="00A07F13" w:rsidRPr="002218CC" w:rsidRDefault="00A07F13" w:rsidP="002218CC">
      <w:pPr>
        <w:autoSpaceDE/>
        <w:autoSpaceDN/>
        <w:spacing w:line="360" w:lineRule="auto"/>
        <w:ind w:right="-1"/>
        <w:jc w:val="both"/>
        <w:rPr>
          <w:sz w:val="24"/>
          <w:szCs w:val="24"/>
        </w:rPr>
      </w:pPr>
      <w:r w:rsidRPr="002218CC">
        <w:rPr>
          <w:sz w:val="24"/>
          <w:szCs w:val="24"/>
          <w:vertAlign w:val="superscript"/>
        </w:rPr>
        <w:t>1</w:t>
      </w:r>
      <w:r w:rsidRPr="002218CC">
        <w:rPr>
          <w:sz w:val="24"/>
          <w:szCs w:val="24"/>
        </w:rPr>
        <w:t>Главный военный клинический госпиталь войск национальной гвардии РФ, г. Балашиха</w:t>
      </w:r>
    </w:p>
    <w:p w:rsidR="00A07F13" w:rsidRPr="002218CC" w:rsidRDefault="00A07F13" w:rsidP="002218CC">
      <w:pPr>
        <w:autoSpaceDE/>
        <w:autoSpaceDN/>
        <w:spacing w:line="360" w:lineRule="auto"/>
        <w:ind w:right="-1"/>
        <w:jc w:val="both"/>
        <w:rPr>
          <w:sz w:val="24"/>
          <w:szCs w:val="24"/>
        </w:rPr>
      </w:pPr>
      <w:r w:rsidRPr="002218CC">
        <w:rPr>
          <w:sz w:val="24"/>
          <w:szCs w:val="24"/>
          <w:vertAlign w:val="superscript"/>
        </w:rPr>
        <w:t>2</w:t>
      </w:r>
      <w:r w:rsidRPr="002218CC">
        <w:rPr>
          <w:sz w:val="24"/>
          <w:szCs w:val="24"/>
        </w:rPr>
        <w:t xml:space="preserve">ФКУЗ ГКБ № 7, г. Москва </w:t>
      </w:r>
    </w:p>
    <w:p w:rsidR="00A07F13" w:rsidRPr="002218CC" w:rsidRDefault="00A07F13" w:rsidP="002218C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b/>
          <w:sz w:val="24"/>
          <w:szCs w:val="24"/>
        </w:rPr>
        <w:t xml:space="preserve"> </w:t>
      </w:r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Дерматомы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и перфораторы кожи широко применяются в ожоговых, хирургических и травматологических отделениях дл</w:t>
      </w:r>
      <w:bookmarkStart w:id="0" w:name="_GoBack"/>
      <w:bookmarkEnd w:id="0"/>
      <w:r w:rsidRPr="002218CC">
        <w:rPr>
          <w:rFonts w:ascii="Times New Roman" w:hAnsi="Times New Roman"/>
          <w:sz w:val="24"/>
          <w:szCs w:val="24"/>
        </w:rPr>
        <w:t>я удаления нежизнеспособных тканей, взятия и пересадки кожных трансплантатов при лечении больных, детей и взрослых, как в мирное, так и в военное время.</w:t>
      </w:r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  <w:t>В настоящее время эти хирургические инструменты, разработанные и запатентованные в России ранее, требуют совершенствования с целью повышения эксплуатационных свойств и качества их работы, улучшения ближайших и отдаленных результатов оперативных вмешательств.</w:t>
      </w:r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  <w:t>В связи с этим хирург-</w:t>
      </w:r>
      <w:proofErr w:type="spellStart"/>
      <w:r w:rsidRPr="002218CC">
        <w:rPr>
          <w:rFonts w:ascii="Times New Roman" w:hAnsi="Times New Roman"/>
          <w:sz w:val="24"/>
          <w:szCs w:val="24"/>
        </w:rPr>
        <w:t>комбустиолог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, кандидат медицинских наук, основатель и первый заведующий Московским областным детским ожоговым центром (1986 г.) Мензул В.А. разработал опытные образцы усовершенствованных </w:t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дерматома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и перфоратора кожи. </w:t>
      </w:r>
    </w:p>
    <w:p w:rsidR="00A07F13" w:rsidRPr="002218CC" w:rsidRDefault="00A07F13" w:rsidP="002218C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18CC">
        <w:rPr>
          <w:rFonts w:ascii="Times New Roman" w:hAnsi="Times New Roman"/>
          <w:sz w:val="24"/>
          <w:szCs w:val="24"/>
        </w:rPr>
        <w:t xml:space="preserve">Новые модели опытных образцов </w:t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дерматома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(патент 151212 на полезную модель РФ) с одноразовыми ультратонкими дисковыми ножами и перфораторы кожи с кожной перемычкой в ромбе (патент 2594446 от 2015 г.) были успешно апробированы в ожоговых центрах Института хирургии им. А.В. Вишневского, НИИСП им. Н.В. Склифосовского, Главном военном клиническом госпитале внутренних войск МВД России.</w:t>
      </w:r>
      <w:proofErr w:type="gramEnd"/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</w:r>
      <w:proofErr w:type="gramStart"/>
      <w:r w:rsidRPr="002218CC">
        <w:rPr>
          <w:rFonts w:ascii="Times New Roman" w:hAnsi="Times New Roman"/>
          <w:sz w:val="24"/>
          <w:szCs w:val="24"/>
        </w:rPr>
        <w:t xml:space="preserve">Проведенные операции пересадки кожи у больных с ожогами и ранами с применением вышеуказанных опытных образцов </w:t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дерматомов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и перфораторов кожи показали их хорошие эксплуатационные свойства, высочайшее качество резания и перфорации тканей этими инструментами (взятие </w:t>
      </w:r>
      <w:proofErr w:type="spellStart"/>
      <w:r w:rsidRPr="002218CC">
        <w:rPr>
          <w:rFonts w:ascii="Times New Roman" w:hAnsi="Times New Roman"/>
          <w:sz w:val="24"/>
          <w:szCs w:val="24"/>
        </w:rPr>
        <w:t>аутодерматрансплантатов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218CC">
        <w:rPr>
          <w:rFonts w:ascii="Times New Roman" w:hAnsi="Times New Roman"/>
          <w:sz w:val="24"/>
          <w:szCs w:val="24"/>
        </w:rPr>
        <w:t>некрэктомии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, подготовка воспринимающего ложа раны перед пересадкой кожи, подготовка </w:t>
      </w:r>
      <w:proofErr w:type="spellStart"/>
      <w:r w:rsidRPr="002218CC">
        <w:rPr>
          <w:rFonts w:ascii="Times New Roman" w:hAnsi="Times New Roman"/>
          <w:sz w:val="24"/>
          <w:szCs w:val="24"/>
        </w:rPr>
        <w:t>аутодерматрансплантата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), а так же положительные отдаленные клинические результаты. </w:t>
      </w:r>
      <w:proofErr w:type="gramEnd"/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  <w:t xml:space="preserve">Считаем целесообразным, в том числе с учетом необходимости </w:t>
      </w:r>
      <w:proofErr w:type="spellStart"/>
      <w:r w:rsidRPr="002218CC">
        <w:rPr>
          <w:rFonts w:ascii="Times New Roman" w:hAnsi="Times New Roman"/>
          <w:sz w:val="24"/>
          <w:szCs w:val="24"/>
        </w:rPr>
        <w:t>импортзамещения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, продолжить разработку линейки современных </w:t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дерматомов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и перфораторов кожи и после проведения соответствующей регистрации этих медицинских изделий, организовать их производство для нужд практического здравоохранения Российской Федерации. </w:t>
      </w:r>
    </w:p>
    <w:p w:rsidR="00A07F13" w:rsidRPr="002218CC" w:rsidRDefault="00A07F13" w:rsidP="002218CC">
      <w:pPr>
        <w:pStyle w:val="a3"/>
        <w:tabs>
          <w:tab w:val="left" w:pos="56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18CC">
        <w:rPr>
          <w:rFonts w:ascii="Times New Roman" w:hAnsi="Times New Roman"/>
          <w:sz w:val="24"/>
          <w:szCs w:val="24"/>
        </w:rPr>
        <w:tab/>
        <w:t xml:space="preserve">В рамках этого тезиса планируется проведение доклада с демонстрацией видеофильма (операция </w:t>
      </w:r>
      <w:proofErr w:type="spellStart"/>
      <w:r w:rsidRPr="002218CC">
        <w:rPr>
          <w:rFonts w:ascii="Times New Roman" w:hAnsi="Times New Roman"/>
          <w:sz w:val="24"/>
          <w:szCs w:val="24"/>
        </w:rPr>
        <w:t>предтрансплантационная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резекция грануляционной ткани и </w:t>
      </w:r>
      <w:proofErr w:type="spellStart"/>
      <w:r w:rsidRPr="002218CC">
        <w:rPr>
          <w:rFonts w:ascii="Times New Roman" w:hAnsi="Times New Roman"/>
          <w:sz w:val="24"/>
          <w:szCs w:val="24"/>
        </w:rPr>
        <w:lastRenderedPageBreak/>
        <w:t>аутодермапластика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«ПТРГТ и АДП») о клинической эффективности пересадки кожи с использованием усовершенствованных отечественных </w:t>
      </w:r>
      <w:proofErr w:type="spellStart"/>
      <w:r w:rsidRPr="002218CC">
        <w:rPr>
          <w:rFonts w:ascii="Times New Roman" w:hAnsi="Times New Roman"/>
          <w:sz w:val="24"/>
          <w:szCs w:val="24"/>
        </w:rPr>
        <w:t>дерматомов</w:t>
      </w:r>
      <w:proofErr w:type="spellEnd"/>
      <w:r w:rsidRPr="002218CC">
        <w:rPr>
          <w:rFonts w:ascii="Times New Roman" w:hAnsi="Times New Roman"/>
          <w:sz w:val="24"/>
          <w:szCs w:val="24"/>
        </w:rPr>
        <w:t xml:space="preserve"> и перфораторов кожи.</w:t>
      </w:r>
    </w:p>
    <w:p w:rsidR="00BD306C" w:rsidRPr="002218CC" w:rsidRDefault="00BD306C" w:rsidP="002218CC">
      <w:pPr>
        <w:jc w:val="both"/>
        <w:rPr>
          <w:sz w:val="24"/>
          <w:szCs w:val="24"/>
        </w:rPr>
      </w:pPr>
    </w:p>
    <w:sectPr w:rsidR="00BD306C" w:rsidRPr="00221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A5"/>
    <w:rsid w:val="002218CC"/>
    <w:rsid w:val="00A07F13"/>
    <w:rsid w:val="00B343A5"/>
    <w:rsid w:val="00B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F1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F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2144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2017-02-19T19:56:00Z</dcterms:created>
  <dcterms:modified xsi:type="dcterms:W3CDTF">2017-02-19T20:00:00Z</dcterms:modified>
</cp:coreProperties>
</file>